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D0E721" w14:textId="77777777" w:rsidR="00943F27" w:rsidRDefault="0094700B">
      <w:pPr>
        <w:jc w:val="right"/>
        <w:rPr>
          <w:b/>
        </w:rPr>
      </w:pPr>
      <w:r>
        <w:rPr>
          <w:b/>
        </w:rPr>
        <w:t>Last updated 2018-12-19</w:t>
      </w:r>
    </w:p>
    <w:p w14:paraId="457DC75E" w14:textId="0E174BB9" w:rsidR="00943F27" w:rsidRDefault="0094700B">
      <w:pPr>
        <w:pStyle w:val="Title"/>
      </w:pPr>
      <w:bookmarkStart w:id="0" w:name="_9mst5obupllc" w:colFirst="0" w:colLast="0"/>
      <w:bookmarkStart w:id="1" w:name="_w2g23w945kjt" w:colFirst="0" w:colLast="0"/>
      <w:bookmarkEnd w:id="0"/>
      <w:bookmarkEnd w:id="1"/>
      <w:r>
        <w:t>A Morse Code network</w:t>
      </w:r>
    </w:p>
    <w:p w14:paraId="57B1B2A0" w14:textId="42377C2A" w:rsidR="00943F27" w:rsidRDefault="0094700B" w:rsidP="00327991">
      <w:pPr>
        <w:pStyle w:val="Subtitle"/>
      </w:pPr>
      <w:bookmarkStart w:id="2" w:name="_8vi4vf7pxtvj" w:colFirst="0" w:colLast="0"/>
      <w:bookmarkEnd w:id="2"/>
      <w:r>
        <w:t xml:space="preserve">Year 7-8 Digital Technologies - </w:t>
      </w:r>
      <w:r>
        <w:rPr>
          <w:b/>
        </w:rPr>
        <w:t>Digital Systems</w:t>
      </w:r>
      <w:r>
        <w:t xml:space="preserve"> strand</w:t>
      </w:r>
      <w:bookmarkStart w:id="3" w:name="_nlgza6spcj2p" w:colFirst="0" w:colLast="0"/>
      <w:bookmarkEnd w:id="3"/>
    </w:p>
    <w:p w14:paraId="571E84C8" w14:textId="1CAEA205" w:rsidR="00943F27" w:rsidRDefault="00327991">
      <w:r>
        <w:rPr>
          <w:noProof/>
          <w:color w:val="FF0000"/>
          <w:lang w:val="en-US"/>
        </w:rPr>
        <w:drawing>
          <wp:inline distT="0" distB="0" distL="0" distR="0" wp14:anchorId="728A5A07" wp14:editId="200B0589">
            <wp:extent cx="6280150" cy="1608099"/>
            <wp:effectExtent l="0" t="0" r="6350" b="0"/>
            <wp:docPr id="69" name="Picture 69" descr="https://lh4.googleusercontent.com/thjaNRKKX_X2zVAAJgndos6ouM0Xv8jfAgV1yR2a4Gb0VFvb-voENkELbsKbNOS_QbNzv_neG8ikNF-aNz1uilfIRDSYwp0mcaJLAm-A4aiZ_xoUGYNypoQeww-o1mZGww6i2L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thjaNRKKX_X2zVAAJgndos6ouM0Xv8jfAgV1yR2a4Gb0VFvb-voENkELbsKbNOS_QbNzv_neG8ikNF-aNz1uilfIRDSYwp0mcaJLAm-A4aiZ_xoUGYNypoQeww-o1mZGww6i2LW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80150" cy="1608099"/>
                    </a:xfrm>
                    <a:prstGeom prst="rect">
                      <a:avLst/>
                    </a:prstGeom>
                    <a:noFill/>
                    <a:ln>
                      <a:noFill/>
                    </a:ln>
                  </pic:spPr>
                </pic:pic>
              </a:graphicData>
            </a:graphic>
          </wp:inline>
        </w:drawing>
      </w:r>
    </w:p>
    <w:p w14:paraId="7A53BF4E" w14:textId="5D24CAAA" w:rsidR="00943F27" w:rsidRDefault="00943F27"/>
    <w:p w14:paraId="79DF1329" w14:textId="77777777" w:rsidR="00943F27" w:rsidRDefault="0094700B">
      <w:pPr>
        <w:pStyle w:val="Heading1"/>
      </w:pPr>
      <w:bookmarkStart w:id="4" w:name="_x7ui7mz58749" w:colFirst="0" w:colLast="0"/>
      <w:bookmarkEnd w:id="4"/>
      <w:r>
        <w:t>Description</w:t>
      </w:r>
    </w:p>
    <w:p w14:paraId="7DEF0799" w14:textId="77777777" w:rsidR="00943F27" w:rsidRDefault="0094700B">
      <w:pPr>
        <w:spacing w:after="200"/>
      </w:pPr>
      <w:r>
        <w:t xml:space="preserve">This lesson sequence is a hands-on approach to the </w:t>
      </w:r>
      <w:r>
        <w:rPr>
          <w:b/>
        </w:rPr>
        <w:t>Digital Systems</w:t>
      </w:r>
      <w:r>
        <w:t xml:space="preserve"> strand of the Year 7-8 Victorian Digital Technologies curriculum. (Australian Curriculum: Knowledge and Understanding.)</w:t>
      </w:r>
    </w:p>
    <w:p w14:paraId="56037496" w14:textId="77777777" w:rsidR="00943F27" w:rsidRDefault="0094700B">
      <w:pPr>
        <w:spacing w:after="200"/>
      </w:pPr>
      <w:r>
        <w:t xml:space="preserve">Students will use common, simple classroom electronics (eg. the BBC micro:bit) </w:t>
      </w:r>
      <w:bookmarkStart w:id="5" w:name="_GoBack"/>
      <w:r>
        <w:t>to simulate a packet switching network, using Morse Code as a metaphor.</w:t>
      </w:r>
      <w:bookmarkEnd w:id="5"/>
    </w:p>
    <w:p w14:paraId="5D9C9002" w14:textId="77777777" w:rsidR="00943F27" w:rsidRDefault="0094700B">
      <w:pPr>
        <w:pStyle w:val="Heading1"/>
        <w:spacing w:after="200"/>
      </w:pPr>
      <w:bookmarkStart w:id="6" w:name="_y75ndnc9k8ly" w:colFirst="0" w:colLast="0"/>
      <w:bookmarkEnd w:id="6"/>
      <w:r>
        <w:t>Content</w:t>
      </w:r>
    </w:p>
    <w:p w14:paraId="5A4D7DAF" w14:textId="77777777" w:rsidR="00943F27" w:rsidRDefault="0094700B">
      <w:pPr>
        <w:spacing w:after="200"/>
      </w:pPr>
      <w:r>
        <w:t>Through hands-on experimentation and connected theory, the following concepts are explored:</w:t>
      </w:r>
    </w:p>
    <w:p w14:paraId="69DB7E0F" w14:textId="77777777" w:rsidR="00943F27" w:rsidRDefault="0094700B">
      <w:pPr>
        <w:numPr>
          <w:ilvl w:val="0"/>
          <w:numId w:val="5"/>
        </w:numPr>
        <w:spacing w:after="200"/>
        <w:contextualSpacing/>
      </w:pPr>
      <w:r>
        <w:t>Local Area Network (LAN)</w:t>
      </w:r>
    </w:p>
    <w:p w14:paraId="247FFD56" w14:textId="77777777" w:rsidR="00943F27" w:rsidRDefault="0094700B">
      <w:pPr>
        <w:numPr>
          <w:ilvl w:val="0"/>
          <w:numId w:val="5"/>
        </w:numPr>
        <w:spacing w:after="200"/>
        <w:contextualSpacing/>
      </w:pPr>
      <w:r>
        <w:t>Wide Area Network (WAN) and the Internet</w:t>
      </w:r>
    </w:p>
    <w:p w14:paraId="5D2697B2" w14:textId="77777777" w:rsidR="00943F27" w:rsidRDefault="0094700B">
      <w:pPr>
        <w:numPr>
          <w:ilvl w:val="0"/>
          <w:numId w:val="5"/>
        </w:numPr>
        <w:spacing w:after="200"/>
        <w:contextualSpacing/>
      </w:pPr>
      <w:r>
        <w:t>Network topology - bus vs. star</w:t>
      </w:r>
    </w:p>
    <w:p w14:paraId="2C965E22" w14:textId="77777777" w:rsidR="00943F27" w:rsidRDefault="0094700B">
      <w:pPr>
        <w:numPr>
          <w:ilvl w:val="0"/>
          <w:numId w:val="5"/>
        </w:numPr>
        <w:spacing w:after="200"/>
        <w:contextualSpacing/>
      </w:pPr>
      <w:r>
        <w:t>Hubs, switches and routers</w:t>
      </w:r>
    </w:p>
    <w:p w14:paraId="1FA6095B" w14:textId="77777777" w:rsidR="00943F27" w:rsidRDefault="0094700B">
      <w:pPr>
        <w:numPr>
          <w:ilvl w:val="0"/>
          <w:numId w:val="5"/>
        </w:numPr>
        <w:spacing w:after="200"/>
        <w:contextualSpacing/>
      </w:pPr>
      <w:r>
        <w:t>Packets and packet switching</w:t>
      </w:r>
    </w:p>
    <w:p w14:paraId="3FC1BB14" w14:textId="77777777" w:rsidR="00943F27" w:rsidRDefault="0094700B">
      <w:pPr>
        <w:numPr>
          <w:ilvl w:val="0"/>
          <w:numId w:val="5"/>
        </w:numPr>
        <w:spacing w:after="200"/>
        <w:contextualSpacing/>
      </w:pPr>
      <w:r>
        <w:t>Internet Protocol (IP)</w:t>
      </w:r>
    </w:p>
    <w:p w14:paraId="0632D200" w14:textId="77777777" w:rsidR="00943F27" w:rsidRDefault="0094700B">
      <w:pPr>
        <w:numPr>
          <w:ilvl w:val="0"/>
          <w:numId w:val="5"/>
        </w:numPr>
        <w:spacing w:after="200"/>
        <w:contextualSpacing/>
      </w:pPr>
      <w:r>
        <w:t>Transport Control Protocol (TCP)</w:t>
      </w:r>
    </w:p>
    <w:p w14:paraId="66AEF468" w14:textId="77777777" w:rsidR="00943F27" w:rsidRDefault="0094700B">
      <w:pPr>
        <w:numPr>
          <w:ilvl w:val="0"/>
          <w:numId w:val="5"/>
        </w:numPr>
        <w:spacing w:after="200"/>
        <w:contextualSpacing/>
      </w:pPr>
      <w:r>
        <w:t>Hacking through packet sniffing</w:t>
      </w:r>
    </w:p>
    <w:p w14:paraId="60E332A4" w14:textId="77777777" w:rsidR="00943F27" w:rsidRDefault="0094700B">
      <w:pPr>
        <w:numPr>
          <w:ilvl w:val="0"/>
          <w:numId w:val="5"/>
        </w:numPr>
        <w:spacing w:after="200"/>
        <w:contextualSpacing/>
      </w:pPr>
      <w:r>
        <w:t>Encryption</w:t>
      </w:r>
    </w:p>
    <w:p w14:paraId="071A96E5" w14:textId="77777777" w:rsidR="00943F27" w:rsidRDefault="0094700B">
      <w:pPr>
        <w:pStyle w:val="Heading1"/>
        <w:spacing w:after="200"/>
      </w:pPr>
      <w:bookmarkStart w:id="7" w:name="_d8hmxq47vhxy" w:colFirst="0" w:colLast="0"/>
      <w:bookmarkEnd w:id="7"/>
      <w:r>
        <w:t>Length</w:t>
      </w:r>
    </w:p>
    <w:p w14:paraId="221B9673" w14:textId="04F351CA" w:rsidR="00943F27" w:rsidRDefault="0094700B">
      <w:pPr>
        <w:spacing w:after="200"/>
      </w:pPr>
      <w:r>
        <w:t>Approximately 4 x 45 minute lessons. (An extra lesson may be needed if devices are unfamiliar.)</w:t>
      </w:r>
    </w:p>
    <w:p w14:paraId="308EAA98" w14:textId="77777777" w:rsidR="00327991" w:rsidRDefault="00327991">
      <w:pPr>
        <w:spacing w:after="200"/>
        <w:rPr>
          <w:noProof/>
          <w:lang w:val="en-US"/>
        </w:rPr>
      </w:pPr>
      <w:r>
        <w:rPr>
          <w:noProof/>
          <w:lang w:val="en-US"/>
        </w:rPr>
        <w:drawing>
          <wp:inline distT="0" distB="0" distL="0" distR="0" wp14:anchorId="2E6C154C" wp14:editId="0379E233">
            <wp:extent cx="1771650" cy="1181100"/>
            <wp:effectExtent l="0" t="0" r="0" b="0"/>
            <wp:docPr id="67" name="Picture 67" descr="https://lh6.googleusercontent.com/aK5CvSCX0y0xHiT7ojWGcI_huwMji6TSIXxoOHx2jFJt6CYsYcTHsxttRqsiAQ-id6uzdYu2qHrOKlyk-hmT1sSrkr16O-udqHYJbOVLgOJd-QZiryu79wAPGOXFgK63NlHUrt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aK5CvSCX0y0xHiT7ojWGcI_huwMji6TSIXxoOHx2jFJt6CYsYcTHsxttRqsiAQ-id6uzdYu2qHrOKlyk-hmT1sSrkr16O-udqHYJbOVLgOJd-QZiryu79wAPGOXFgK63NlHUrtQ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1650" cy="1181100"/>
                    </a:xfrm>
                    <a:prstGeom prst="rect">
                      <a:avLst/>
                    </a:prstGeom>
                    <a:noFill/>
                    <a:ln>
                      <a:noFill/>
                    </a:ln>
                  </pic:spPr>
                </pic:pic>
              </a:graphicData>
            </a:graphic>
          </wp:inline>
        </w:drawing>
      </w:r>
      <w:r>
        <w:rPr>
          <w:noProof/>
          <w:lang w:val="en-US"/>
        </w:rPr>
        <w:t xml:space="preserve">    </w:t>
      </w:r>
      <w:r>
        <w:rPr>
          <w:noProof/>
          <w:lang w:val="en-US"/>
        </w:rPr>
        <w:drawing>
          <wp:inline distT="0" distB="0" distL="0" distR="0" wp14:anchorId="5932BFB8" wp14:editId="0AF1EC62">
            <wp:extent cx="3475372" cy="895350"/>
            <wp:effectExtent l="0" t="0" r="0" b="0"/>
            <wp:docPr id="68" name="Picture 68" descr="https://lh5.googleusercontent.com/PlguTsaKUJPj0ggCmz0IqrPmhkwSZA2nvz5iqhA0TmBzMYh6LzAUE7r7pN0-S8A-djSiaxIfvznG5Flnzj-Uj51224rUva0Y2edI_fQRi2Tl-DNh-jcWVCMy7i5e4hUQ9DNV3G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PlguTsaKUJPj0ggCmz0IqrPmhkwSZA2nvz5iqhA0TmBzMYh6LzAUE7r7pN0-S8A-djSiaxIfvznG5Flnzj-Uj51224rUva0Y2edI_fQRi2Tl-DNh-jcWVCMy7i5e4hUQ9DNV3GF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78781" cy="896228"/>
                    </a:xfrm>
                    <a:prstGeom prst="rect">
                      <a:avLst/>
                    </a:prstGeom>
                    <a:noFill/>
                    <a:ln>
                      <a:noFill/>
                    </a:ln>
                  </pic:spPr>
                </pic:pic>
              </a:graphicData>
            </a:graphic>
          </wp:inline>
        </w:drawing>
      </w:r>
    </w:p>
    <w:p w14:paraId="0595729A" w14:textId="4BB308BF" w:rsidR="00327991" w:rsidRDefault="00327991">
      <w:pPr>
        <w:spacing w:after="200"/>
      </w:pPr>
      <w:r>
        <w:rPr>
          <w:color w:val="B7B7B7"/>
        </w:rPr>
        <w:lastRenderedPageBreak/>
        <w:t xml:space="preserve">Developed by Digital Learning and Teaching Victoria </w:t>
      </w:r>
      <w:r>
        <w:rPr>
          <w:color w:val="B7B7B7"/>
        </w:rPr>
        <w:t xml:space="preserve">(DLTV) </w:t>
      </w:r>
      <w:r>
        <w:rPr>
          <w:color w:val="B7B7B7"/>
        </w:rPr>
        <w:t>for Digital Technologies Hub.</w:t>
      </w:r>
    </w:p>
    <w:p w14:paraId="6F84288B" w14:textId="27B91CC7" w:rsidR="00327991" w:rsidRDefault="00327991">
      <w:pPr>
        <w:pStyle w:val="Heading1"/>
        <w:spacing w:before="0"/>
      </w:pPr>
      <w:bookmarkStart w:id="8" w:name="_yly2fi52xhtp" w:colFirst="0" w:colLast="0"/>
      <w:bookmarkEnd w:id="8"/>
    </w:p>
    <w:p w14:paraId="7A189744" w14:textId="6F38C255" w:rsidR="00943F27" w:rsidRDefault="0094700B">
      <w:pPr>
        <w:pStyle w:val="Heading1"/>
        <w:spacing w:before="0"/>
      </w:pPr>
      <w:r>
        <w:t>Curriculum alignment</w:t>
      </w:r>
    </w:p>
    <w:p w14:paraId="1C701679" w14:textId="77777777" w:rsidR="00943F27" w:rsidRDefault="0094700B">
      <w:pPr>
        <w:pStyle w:val="Heading3"/>
      </w:pPr>
      <w:bookmarkStart w:id="9" w:name="_yqt9uyeii4eq" w:colFirst="0" w:colLast="0"/>
      <w:bookmarkEnd w:id="9"/>
      <w:r>
        <w:t>Victorian Curriculum</w:t>
      </w:r>
    </w:p>
    <w:p w14:paraId="131AE2B9" w14:textId="77777777" w:rsidR="00943F27" w:rsidRDefault="0094700B">
      <w:r>
        <w:rPr>
          <w:b/>
        </w:rPr>
        <w:t xml:space="preserve">Digital Technologies  </w:t>
      </w:r>
      <w:r>
        <w:t xml:space="preserve">|  </w:t>
      </w:r>
      <w:r>
        <w:rPr>
          <w:b/>
        </w:rPr>
        <w:t xml:space="preserve">Levels 7 and 8  </w:t>
      </w:r>
      <w:r>
        <w:t>|</w:t>
      </w:r>
      <w:r>
        <w:rPr>
          <w:b/>
        </w:rPr>
        <w:t xml:space="preserve">  Digital Systems</w:t>
      </w:r>
    </w:p>
    <w:p w14:paraId="0978809E" w14:textId="77777777" w:rsidR="00943F27" w:rsidRDefault="0094700B">
      <w:r>
        <w:t>Investigate how data are transmitted and secured in wired, wireless and mobile networks (</w:t>
      </w:r>
      <w:hyperlink r:id="rId10">
        <w:r>
          <w:rPr>
            <w:color w:val="1155CC"/>
            <w:u w:val="single"/>
          </w:rPr>
          <w:t>VCDTDS035</w:t>
        </w:r>
      </w:hyperlink>
      <w:r>
        <w:t>)</w:t>
      </w:r>
    </w:p>
    <w:p w14:paraId="6EEAE3B8" w14:textId="77777777" w:rsidR="00943F27" w:rsidRDefault="0094700B">
      <w:pPr>
        <w:pStyle w:val="Heading3"/>
      </w:pPr>
      <w:bookmarkStart w:id="10" w:name="_x9enqxebysm2" w:colFirst="0" w:colLast="0"/>
      <w:bookmarkEnd w:id="10"/>
      <w:r>
        <w:t>Australian Curriculum</w:t>
      </w:r>
    </w:p>
    <w:p w14:paraId="442EFE22" w14:textId="77777777" w:rsidR="00943F27" w:rsidRDefault="0094700B">
      <w:pPr>
        <w:rPr>
          <w:b/>
        </w:rPr>
      </w:pPr>
      <w:r>
        <w:rPr>
          <w:b/>
        </w:rPr>
        <w:t xml:space="preserve">Digital Technologies  </w:t>
      </w:r>
      <w:r>
        <w:t xml:space="preserve">|  </w:t>
      </w:r>
      <w:r>
        <w:rPr>
          <w:b/>
        </w:rPr>
        <w:t xml:space="preserve">Years 7 and 8  </w:t>
      </w:r>
      <w:r>
        <w:t>|</w:t>
      </w:r>
      <w:r>
        <w:rPr>
          <w:b/>
        </w:rPr>
        <w:t xml:space="preserve">  Knowledge and Understanding</w:t>
      </w:r>
    </w:p>
    <w:p w14:paraId="59D83498" w14:textId="77777777" w:rsidR="00943F27" w:rsidRDefault="0094700B">
      <w:r>
        <w:t>Investigate how data is transmitted and secured in wired, wireless and mobile networks, and how the specifications affect performance (</w:t>
      </w:r>
      <w:hyperlink r:id="rId11">
        <w:r>
          <w:rPr>
            <w:color w:val="1155CC"/>
            <w:u w:val="single"/>
          </w:rPr>
          <w:t>ACTDIK023</w:t>
        </w:r>
      </w:hyperlink>
      <w:r>
        <w:t>)</w:t>
      </w:r>
    </w:p>
    <w:p w14:paraId="566687AE" w14:textId="77777777" w:rsidR="00943F27" w:rsidRDefault="00943F27"/>
    <w:p w14:paraId="366FFD98" w14:textId="77777777" w:rsidR="00943F27" w:rsidRDefault="0094700B">
      <w:pPr>
        <w:pStyle w:val="Heading1"/>
        <w:spacing w:after="200"/>
      </w:pPr>
      <w:bookmarkStart w:id="11" w:name="_ygd6rqpu0227" w:colFirst="0" w:colLast="0"/>
      <w:bookmarkEnd w:id="11"/>
      <w:r>
        <w:t>Using this document</w:t>
      </w:r>
    </w:p>
    <w:tbl>
      <w:tblPr>
        <w:tblStyle w:val="a"/>
        <w:tblW w:w="9944"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19"/>
      </w:tblGrid>
      <w:tr w:rsidR="00943F27" w14:paraId="62ED6ADC" w14:textId="77777777">
        <w:tc>
          <w:tcPr>
            <w:tcW w:w="825" w:type="dxa"/>
            <w:shd w:val="clear" w:color="auto" w:fill="EFEFEF"/>
            <w:tcMar>
              <w:top w:w="72" w:type="dxa"/>
              <w:left w:w="72" w:type="dxa"/>
              <w:bottom w:w="72" w:type="dxa"/>
              <w:right w:w="72" w:type="dxa"/>
            </w:tcMar>
            <w:vAlign w:val="center"/>
          </w:tcPr>
          <w:p w14:paraId="016092D4" w14:textId="77777777" w:rsidR="00943F27" w:rsidRDefault="0094700B">
            <w:r>
              <w:rPr>
                <w:noProof/>
                <w:lang w:val="en-US"/>
              </w:rPr>
              <w:drawing>
                <wp:inline distT="114300" distB="114300" distL="114300" distR="114300" wp14:anchorId="3C5FB235" wp14:editId="3E446236">
                  <wp:extent cx="398387" cy="405765"/>
                  <wp:effectExtent l="0" t="0" r="0" b="0"/>
                  <wp:docPr id="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a:stretch>
                            <a:fillRect/>
                          </a:stretch>
                        </pic:blipFill>
                        <pic:spPr>
                          <a:xfrm>
                            <a:off x="0" y="0"/>
                            <a:ext cx="398387" cy="405765"/>
                          </a:xfrm>
                          <a:prstGeom prst="rect">
                            <a:avLst/>
                          </a:prstGeom>
                          <a:ln/>
                        </pic:spPr>
                      </pic:pic>
                    </a:graphicData>
                  </a:graphic>
                </wp:inline>
              </w:drawing>
            </w:r>
          </w:p>
        </w:tc>
        <w:tc>
          <w:tcPr>
            <w:tcW w:w="9119" w:type="dxa"/>
            <w:shd w:val="clear" w:color="auto" w:fill="EFEFEF"/>
            <w:tcMar>
              <w:top w:w="72" w:type="dxa"/>
              <w:left w:w="72" w:type="dxa"/>
              <w:bottom w:w="72" w:type="dxa"/>
              <w:right w:w="72" w:type="dxa"/>
            </w:tcMar>
            <w:vAlign w:val="center"/>
          </w:tcPr>
          <w:p w14:paraId="70ED83FD" w14:textId="77777777" w:rsidR="00943F27" w:rsidRDefault="0094700B">
            <w:r>
              <w:t xml:space="preserve">Look out for </w:t>
            </w:r>
            <w:r>
              <w:rPr>
                <w:b/>
              </w:rPr>
              <w:t>safety</w:t>
            </w:r>
            <w:r>
              <w:t xml:space="preserve"> precautions like this. </w:t>
            </w:r>
          </w:p>
        </w:tc>
      </w:tr>
    </w:tbl>
    <w:p w14:paraId="49295928" w14:textId="77777777" w:rsidR="00943F27" w:rsidRDefault="00943F27">
      <w:pPr>
        <w:spacing w:line="240" w:lineRule="auto"/>
        <w:rPr>
          <w:sz w:val="12"/>
          <w:szCs w:val="12"/>
        </w:rPr>
      </w:pPr>
    </w:p>
    <w:tbl>
      <w:tblPr>
        <w:tblStyle w:val="a0"/>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289BC502" w14:textId="77777777">
        <w:tc>
          <w:tcPr>
            <w:tcW w:w="825" w:type="dxa"/>
            <w:shd w:val="clear" w:color="auto" w:fill="EFEFEF"/>
            <w:tcMar>
              <w:top w:w="72" w:type="dxa"/>
              <w:left w:w="72" w:type="dxa"/>
              <w:bottom w:w="72" w:type="dxa"/>
              <w:right w:w="72" w:type="dxa"/>
            </w:tcMar>
            <w:vAlign w:val="center"/>
          </w:tcPr>
          <w:p w14:paraId="524E2833" w14:textId="77777777" w:rsidR="00943F27" w:rsidRDefault="0094700B">
            <w:r>
              <w:rPr>
                <w:noProof/>
                <w:lang w:val="en-US"/>
              </w:rPr>
              <w:drawing>
                <wp:inline distT="114300" distB="114300" distL="114300" distR="114300" wp14:anchorId="60788BFB" wp14:editId="0B9EF846">
                  <wp:extent cx="402431" cy="402431"/>
                  <wp:effectExtent l="0" t="0" r="0" b="0"/>
                  <wp:docPr id="1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B69101C" w14:textId="77777777" w:rsidR="00943F27" w:rsidRDefault="0094700B">
            <w:r>
              <w:t xml:space="preserve">This indicates an </w:t>
            </w:r>
            <w:r>
              <w:rPr>
                <w:b/>
              </w:rPr>
              <w:t>enquiry</w:t>
            </w:r>
            <w:r>
              <w:t xml:space="preserve"> opportunity for students to discuss and figure out a solution.</w:t>
            </w:r>
          </w:p>
        </w:tc>
      </w:tr>
    </w:tbl>
    <w:p w14:paraId="7AE1B876" w14:textId="77777777" w:rsidR="00943F27" w:rsidRDefault="00943F27">
      <w:pPr>
        <w:rPr>
          <w:sz w:val="12"/>
          <w:szCs w:val="12"/>
        </w:rPr>
      </w:pPr>
    </w:p>
    <w:tbl>
      <w:tblPr>
        <w:tblStyle w:val="a1"/>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541B9B9B" w14:textId="77777777">
        <w:tc>
          <w:tcPr>
            <w:tcW w:w="825" w:type="dxa"/>
            <w:shd w:val="clear" w:color="auto" w:fill="EFEFEF"/>
            <w:tcMar>
              <w:top w:w="100" w:type="dxa"/>
              <w:left w:w="100" w:type="dxa"/>
              <w:bottom w:w="100" w:type="dxa"/>
              <w:right w:w="100" w:type="dxa"/>
            </w:tcMar>
          </w:tcPr>
          <w:p w14:paraId="406E85CC" w14:textId="77777777" w:rsidR="00943F27" w:rsidRDefault="0094700B">
            <w:r>
              <w:rPr>
                <w:noProof/>
                <w:lang w:val="en-US"/>
              </w:rPr>
              <w:drawing>
                <wp:inline distT="114300" distB="114300" distL="114300" distR="114300" wp14:anchorId="6CA751F8" wp14:editId="6A008E4D">
                  <wp:extent cx="370999" cy="410051"/>
                  <wp:effectExtent l="0" t="0" r="0" b="0"/>
                  <wp:docPr id="5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B0FB18F" w14:textId="77777777" w:rsidR="00943F27" w:rsidRDefault="0094700B">
            <w:r>
              <w:t xml:space="preserve">This gives </w:t>
            </w:r>
            <w:r>
              <w:rPr>
                <w:b/>
              </w:rPr>
              <w:t>key knowledge</w:t>
            </w:r>
            <w:r>
              <w:t xml:space="preserve"> and points to </w:t>
            </w:r>
            <w:r>
              <w:rPr>
                <w:b/>
              </w:rPr>
              <w:t>further resources</w:t>
            </w:r>
            <w:r>
              <w:t>.</w:t>
            </w:r>
          </w:p>
        </w:tc>
      </w:tr>
    </w:tbl>
    <w:p w14:paraId="422D6F70" w14:textId="77777777" w:rsidR="00943F27" w:rsidRDefault="00943F27">
      <w:pPr>
        <w:pStyle w:val="Heading1"/>
        <w:spacing w:before="600"/>
      </w:pPr>
      <w:bookmarkStart w:id="12" w:name="_q2wqxhihpa1v" w:colFirst="0" w:colLast="0"/>
      <w:bookmarkEnd w:id="12"/>
    </w:p>
    <w:p w14:paraId="6418E544" w14:textId="77777777" w:rsidR="00943F27" w:rsidRDefault="0094700B">
      <w:pPr>
        <w:pStyle w:val="Heading1"/>
        <w:spacing w:before="600"/>
      </w:pPr>
      <w:bookmarkStart w:id="13" w:name="_fcd1zkcs5ck6" w:colFirst="0" w:colLast="0"/>
      <w:bookmarkEnd w:id="13"/>
      <w:r>
        <w:br w:type="page"/>
      </w:r>
    </w:p>
    <w:p w14:paraId="2A2049C8" w14:textId="77777777" w:rsidR="00943F27" w:rsidRDefault="0094700B">
      <w:pPr>
        <w:pStyle w:val="Heading1"/>
        <w:spacing w:before="0"/>
      </w:pPr>
      <w:bookmarkStart w:id="14" w:name="_9gm7e2w6763q" w:colFirst="0" w:colLast="0"/>
      <w:bookmarkEnd w:id="14"/>
      <w:r>
        <w:lastRenderedPageBreak/>
        <w:t>What you need</w:t>
      </w:r>
    </w:p>
    <w:tbl>
      <w:tblPr>
        <w:tblStyle w:val="a3"/>
        <w:tblW w:w="9900" w:type="dxa"/>
        <w:tblLayout w:type="fixed"/>
        <w:tblLook w:val="0600" w:firstRow="0" w:lastRow="0" w:firstColumn="0" w:lastColumn="0" w:noHBand="1" w:noVBand="1"/>
      </w:tblPr>
      <w:tblGrid>
        <w:gridCol w:w="465"/>
        <w:gridCol w:w="9435"/>
      </w:tblGrid>
      <w:tr w:rsidR="00943F27" w14:paraId="1D1139D2" w14:textId="77777777">
        <w:trPr>
          <w:trHeight w:val="3540"/>
        </w:trPr>
        <w:tc>
          <w:tcPr>
            <w:tcW w:w="465" w:type="dxa"/>
            <w:vMerge w:val="restart"/>
            <w:shd w:val="clear" w:color="auto" w:fill="auto"/>
            <w:tcMar>
              <w:top w:w="0" w:type="dxa"/>
              <w:left w:w="0" w:type="dxa"/>
              <w:bottom w:w="0" w:type="dxa"/>
              <w:right w:w="0" w:type="dxa"/>
            </w:tcMar>
          </w:tcPr>
          <w:p w14:paraId="33BB3C99" w14:textId="77777777" w:rsidR="00943F27" w:rsidRDefault="0094700B">
            <w:pPr>
              <w:widowControl w:val="0"/>
              <w:spacing w:line="240" w:lineRule="auto"/>
              <w:rPr>
                <w:b/>
                <w:color w:val="B7B7B7"/>
                <w:sz w:val="36"/>
                <w:szCs w:val="36"/>
              </w:rPr>
            </w:pPr>
            <w:r>
              <w:rPr>
                <w:b/>
                <w:color w:val="B7B7B7"/>
                <w:sz w:val="36"/>
                <w:szCs w:val="36"/>
              </w:rPr>
              <w:t>1</w:t>
            </w:r>
          </w:p>
        </w:tc>
        <w:tc>
          <w:tcPr>
            <w:tcW w:w="9435" w:type="dxa"/>
            <w:vMerge w:val="restart"/>
            <w:shd w:val="clear" w:color="auto" w:fill="auto"/>
            <w:tcMar>
              <w:top w:w="43" w:type="dxa"/>
              <w:left w:w="43" w:type="dxa"/>
              <w:bottom w:w="43" w:type="dxa"/>
              <w:right w:w="43" w:type="dxa"/>
            </w:tcMar>
          </w:tcPr>
          <w:p w14:paraId="3110833D" w14:textId="55A2B9CC" w:rsidR="00943F27" w:rsidRDefault="0094700B">
            <w:pPr>
              <w:spacing w:after="200"/>
            </w:pPr>
            <w:r>
              <w:t>A class set (minimum 8) of BBC</w:t>
            </w:r>
            <w:r>
              <w:rPr>
                <w:b/>
              </w:rPr>
              <w:t xml:space="preserve"> micro:bit</w:t>
            </w:r>
            <w:r>
              <w:t xml:space="preserve"> devices is recommended for this sequence. Year 7-8 students may be familiar with this device from Primary Years. It might be used for other strands of the Digital Technologies curriculum in Years 7-8.</w:t>
            </w:r>
          </w:p>
          <w:p w14:paraId="618783D7" w14:textId="77777777" w:rsidR="00943F27" w:rsidRDefault="0094700B">
            <w:pPr>
              <w:spacing w:after="200" w:line="240" w:lineRule="auto"/>
              <w:ind w:hanging="2"/>
            </w:pPr>
            <w:r>
              <w:t>Potential alternatives:</w:t>
            </w:r>
          </w:p>
          <w:p w14:paraId="26D9B04A" w14:textId="77777777" w:rsidR="00943F27" w:rsidRDefault="0094700B">
            <w:pPr>
              <w:numPr>
                <w:ilvl w:val="0"/>
                <w:numId w:val="2"/>
              </w:numPr>
              <w:spacing w:after="200" w:line="240" w:lineRule="auto"/>
            </w:pPr>
            <w:r>
              <w:t>CodeBug (a similar device to the micro:bit)</w:t>
            </w:r>
          </w:p>
          <w:p w14:paraId="084CD0EA" w14:textId="77777777" w:rsidR="00943F27" w:rsidRDefault="0094700B">
            <w:pPr>
              <w:numPr>
                <w:ilvl w:val="0"/>
                <w:numId w:val="2"/>
              </w:numPr>
              <w:spacing w:after="200" w:line="240" w:lineRule="auto"/>
            </w:pPr>
            <w:r>
              <w:t>Arduino Esplora</w:t>
            </w:r>
          </w:p>
          <w:p w14:paraId="05F7662C" w14:textId="77777777" w:rsidR="00943F27" w:rsidRDefault="0094700B">
            <w:pPr>
              <w:numPr>
                <w:ilvl w:val="0"/>
                <w:numId w:val="2"/>
              </w:numPr>
              <w:spacing w:after="200" w:line="240" w:lineRule="auto"/>
            </w:pPr>
            <w:r>
              <w:t>Arduino Uno with ThinkerShield or other easy attachment for buttons, pins and LEDs (avoid breadboarding)</w:t>
            </w:r>
          </w:p>
          <w:p w14:paraId="7F174C32" w14:textId="77777777" w:rsidR="00943F27" w:rsidRDefault="0094700B">
            <w:pPr>
              <w:numPr>
                <w:ilvl w:val="0"/>
                <w:numId w:val="2"/>
              </w:numPr>
              <w:spacing w:after="200"/>
              <w:contextualSpacing/>
            </w:pPr>
            <w:r>
              <w:t>another codeable device with</w:t>
            </w:r>
          </w:p>
          <w:p w14:paraId="3BD30C6E" w14:textId="77777777" w:rsidR="00943F27" w:rsidRDefault="0094700B">
            <w:pPr>
              <w:numPr>
                <w:ilvl w:val="1"/>
                <w:numId w:val="2"/>
              </w:numPr>
              <w:spacing w:after="200"/>
              <w:contextualSpacing/>
            </w:pPr>
            <w:r>
              <w:t>at least one pin for digital reading safe voltage,</w:t>
            </w:r>
          </w:p>
          <w:p w14:paraId="2A90B1F4" w14:textId="77777777" w:rsidR="00943F27" w:rsidRDefault="0094700B">
            <w:pPr>
              <w:numPr>
                <w:ilvl w:val="1"/>
                <w:numId w:val="2"/>
              </w:numPr>
              <w:spacing w:after="200"/>
              <w:contextualSpacing/>
            </w:pPr>
            <w:r>
              <w:t>at least two pins for digital writing safe voltage,</w:t>
            </w:r>
          </w:p>
          <w:p w14:paraId="0C0796E4" w14:textId="77777777" w:rsidR="00943F27" w:rsidRDefault="0094700B">
            <w:pPr>
              <w:numPr>
                <w:ilvl w:val="1"/>
                <w:numId w:val="2"/>
              </w:numPr>
              <w:spacing w:after="200"/>
              <w:contextualSpacing/>
            </w:pPr>
            <w:r>
              <w:t>at least one pushbutton,</w:t>
            </w:r>
          </w:p>
          <w:p w14:paraId="1A34539D" w14:textId="77777777" w:rsidR="00943F27" w:rsidRDefault="0094700B">
            <w:pPr>
              <w:numPr>
                <w:ilvl w:val="1"/>
                <w:numId w:val="2"/>
              </w:numPr>
              <w:spacing w:after="200"/>
              <w:contextualSpacing/>
            </w:pPr>
            <w:r>
              <w:t>at least two LEDs, or an RGB LED.</w:t>
            </w:r>
          </w:p>
          <w:tbl>
            <w:tblPr>
              <w:tblStyle w:val="a2"/>
              <w:tblW w:w="8735" w:type="dxa"/>
              <w:tblInd w:w="37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7910"/>
            </w:tblGrid>
            <w:tr w:rsidR="00943F27" w14:paraId="16157594" w14:textId="77777777" w:rsidTr="0094700B">
              <w:tc>
                <w:tcPr>
                  <w:tcW w:w="825" w:type="dxa"/>
                  <w:tcBorders>
                    <w:top w:val="single" w:sz="8" w:space="0" w:color="FFFFFF"/>
                    <w:left w:val="single" w:sz="8" w:space="0" w:color="FFFFFF"/>
                    <w:bottom w:val="single" w:sz="8" w:space="0" w:color="FFFFFF"/>
                    <w:right w:val="single" w:sz="8" w:space="0" w:color="FFFFFF"/>
                  </w:tcBorders>
                  <w:shd w:val="clear" w:color="auto" w:fill="EFEFEF"/>
                  <w:tcMar>
                    <w:top w:w="72" w:type="dxa"/>
                    <w:left w:w="72" w:type="dxa"/>
                    <w:bottom w:w="72" w:type="dxa"/>
                    <w:right w:w="72" w:type="dxa"/>
                  </w:tcMar>
                </w:tcPr>
                <w:p w14:paraId="64787D02" w14:textId="77777777" w:rsidR="00943F27" w:rsidRDefault="0094700B">
                  <w:r>
                    <w:rPr>
                      <w:noProof/>
                      <w:lang w:val="en-US"/>
                    </w:rPr>
                    <w:drawing>
                      <wp:inline distT="114300" distB="114300" distL="114300" distR="114300" wp14:anchorId="048861A6" wp14:editId="7F16C3AA">
                        <wp:extent cx="398387" cy="405765"/>
                        <wp:effectExtent l="0" t="0" r="0" b="0"/>
                        <wp:docPr id="5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2"/>
                                <a:srcRect/>
                                <a:stretch>
                                  <a:fillRect/>
                                </a:stretch>
                              </pic:blipFill>
                              <pic:spPr>
                                <a:xfrm>
                                  <a:off x="0" y="0"/>
                                  <a:ext cx="398387" cy="405765"/>
                                </a:xfrm>
                                <a:prstGeom prst="rect">
                                  <a:avLst/>
                                </a:prstGeom>
                                <a:ln/>
                              </pic:spPr>
                            </pic:pic>
                          </a:graphicData>
                        </a:graphic>
                      </wp:inline>
                    </w:drawing>
                  </w:r>
                </w:p>
              </w:tc>
              <w:tc>
                <w:tcPr>
                  <w:tcW w:w="7910" w:type="dxa"/>
                  <w:tcBorders>
                    <w:top w:val="single" w:sz="8" w:space="0" w:color="FFFFFF"/>
                    <w:left w:val="single" w:sz="8" w:space="0" w:color="FFFFFF"/>
                    <w:bottom w:val="single" w:sz="8" w:space="0" w:color="FFFFFF"/>
                    <w:right w:val="single" w:sz="8" w:space="0" w:color="FFFFFF"/>
                  </w:tcBorders>
                  <w:shd w:val="clear" w:color="auto" w:fill="EFEFEF"/>
                  <w:tcMar>
                    <w:top w:w="72" w:type="dxa"/>
                    <w:left w:w="72" w:type="dxa"/>
                    <w:bottom w:w="72" w:type="dxa"/>
                    <w:right w:w="72" w:type="dxa"/>
                  </w:tcMar>
                  <w:vAlign w:val="center"/>
                </w:tcPr>
                <w:p w14:paraId="7D60A0CC" w14:textId="77777777" w:rsidR="00943F27" w:rsidRDefault="0094700B">
                  <w:pPr>
                    <w:spacing w:after="200" w:line="240" w:lineRule="auto"/>
                  </w:pPr>
                  <w:r>
                    <w:t xml:space="preserve">Testing was done with </w:t>
                  </w:r>
                  <w:r>
                    <w:rPr>
                      <w:b/>
                    </w:rPr>
                    <w:t>micro:bit</w:t>
                  </w:r>
                  <w:r>
                    <w:t xml:space="preserve"> and </w:t>
                  </w:r>
                  <w:r>
                    <w:rPr>
                      <w:b/>
                    </w:rPr>
                    <w:t>CodeBug</w:t>
                  </w:r>
                  <w:r>
                    <w:t>. Both use 3V when running on batteries, and may be connected together.</w:t>
                  </w:r>
                </w:p>
                <w:p w14:paraId="7F05A199" w14:textId="77777777" w:rsidR="00943F27" w:rsidRDefault="0094700B">
                  <w:pPr>
                    <w:spacing w:line="240" w:lineRule="auto"/>
                  </w:pPr>
                  <w:r>
                    <w:t>Other devices are untested.</w:t>
                  </w:r>
                </w:p>
              </w:tc>
            </w:tr>
          </w:tbl>
          <w:p w14:paraId="504C6025" w14:textId="77777777" w:rsidR="00943F27" w:rsidRDefault="00943F27">
            <w:pPr>
              <w:spacing w:line="240" w:lineRule="auto"/>
            </w:pPr>
          </w:p>
        </w:tc>
      </w:tr>
      <w:tr w:rsidR="00943F27" w14:paraId="675FE6FB" w14:textId="77777777">
        <w:trPr>
          <w:trHeight w:val="3480"/>
        </w:trPr>
        <w:tc>
          <w:tcPr>
            <w:tcW w:w="465" w:type="dxa"/>
            <w:vMerge/>
            <w:shd w:val="clear" w:color="auto" w:fill="auto"/>
            <w:tcMar>
              <w:top w:w="0" w:type="dxa"/>
              <w:left w:w="0" w:type="dxa"/>
              <w:bottom w:w="0" w:type="dxa"/>
              <w:right w:w="0" w:type="dxa"/>
            </w:tcMar>
          </w:tcPr>
          <w:p w14:paraId="38E3E09E" w14:textId="77777777" w:rsidR="00943F27" w:rsidRDefault="00943F27">
            <w:pPr>
              <w:widowControl w:val="0"/>
              <w:spacing w:line="240" w:lineRule="auto"/>
            </w:pPr>
          </w:p>
        </w:tc>
        <w:tc>
          <w:tcPr>
            <w:tcW w:w="9435" w:type="dxa"/>
            <w:vMerge/>
            <w:shd w:val="clear" w:color="auto" w:fill="auto"/>
            <w:tcMar>
              <w:top w:w="43" w:type="dxa"/>
              <w:left w:w="43" w:type="dxa"/>
              <w:bottom w:w="43" w:type="dxa"/>
              <w:right w:w="43" w:type="dxa"/>
            </w:tcMar>
          </w:tcPr>
          <w:p w14:paraId="192CD123" w14:textId="77777777" w:rsidR="00943F27" w:rsidRDefault="00943F27">
            <w:pPr>
              <w:spacing w:line="240" w:lineRule="auto"/>
            </w:pPr>
          </w:p>
        </w:tc>
      </w:tr>
      <w:tr w:rsidR="00943F27" w14:paraId="06DEBFA4" w14:textId="77777777">
        <w:trPr>
          <w:trHeight w:val="2900"/>
        </w:trPr>
        <w:tc>
          <w:tcPr>
            <w:tcW w:w="465" w:type="dxa"/>
            <w:shd w:val="clear" w:color="auto" w:fill="auto"/>
            <w:tcMar>
              <w:top w:w="0" w:type="dxa"/>
              <w:left w:w="0" w:type="dxa"/>
              <w:bottom w:w="0" w:type="dxa"/>
              <w:right w:w="0" w:type="dxa"/>
            </w:tcMar>
          </w:tcPr>
          <w:p w14:paraId="652D1F05" w14:textId="77777777" w:rsidR="00943F27" w:rsidRDefault="0094700B">
            <w:pPr>
              <w:widowControl w:val="0"/>
              <w:spacing w:line="240" w:lineRule="auto"/>
              <w:rPr>
                <w:b/>
                <w:color w:val="B7B7B7"/>
                <w:sz w:val="36"/>
                <w:szCs w:val="36"/>
              </w:rPr>
            </w:pPr>
            <w:r>
              <w:rPr>
                <w:b/>
                <w:color w:val="B7B7B7"/>
                <w:sz w:val="36"/>
                <w:szCs w:val="36"/>
              </w:rPr>
              <w:t>2</w:t>
            </w:r>
          </w:p>
        </w:tc>
        <w:tc>
          <w:tcPr>
            <w:tcW w:w="9435" w:type="dxa"/>
            <w:shd w:val="clear" w:color="auto" w:fill="auto"/>
            <w:tcMar>
              <w:top w:w="43" w:type="dxa"/>
              <w:left w:w="43" w:type="dxa"/>
              <w:bottom w:w="43" w:type="dxa"/>
              <w:right w:w="43" w:type="dxa"/>
            </w:tcMar>
          </w:tcPr>
          <w:p w14:paraId="0F0BFBFB" w14:textId="04B6D8E3" w:rsidR="00943F27" w:rsidRDefault="0094700B">
            <w:pPr>
              <w:spacing w:before="200" w:after="200"/>
            </w:pPr>
            <w:r>
              <w:rPr>
                <w:b/>
              </w:rPr>
              <w:t xml:space="preserve">Battery power </w:t>
            </w:r>
            <w:r>
              <w:t>for the devices. For practical reasons, this activity will be difficult to run with devices still attached to computers or laptops when testing.</w:t>
            </w:r>
            <w:r w:rsidRPr="0094700B">
              <w:t xml:space="preserve"> </w:t>
            </w:r>
          </w:p>
          <w:p w14:paraId="59CE74A5" w14:textId="77777777" w:rsidR="00943F27" w:rsidRDefault="0094700B">
            <w:pPr>
              <w:spacing w:before="200" w:after="200"/>
            </w:pPr>
            <w:r>
              <w:t>The BBC micro:bit Go kit comes with a battery pack for two AAA batteries to be attached.</w:t>
            </w:r>
          </w:p>
          <w:p w14:paraId="605DBB13" w14:textId="10F521AA" w:rsidR="00943F27" w:rsidRDefault="008540A5">
            <w:pPr>
              <w:spacing w:line="240" w:lineRule="auto"/>
            </w:pPr>
            <w:r>
              <w:rPr>
                <w:noProof/>
                <w:lang w:val="en-US"/>
              </w:rPr>
              <w:drawing>
                <wp:inline distT="0" distB="0" distL="0" distR="0" wp14:anchorId="27193FD1" wp14:editId="42374486">
                  <wp:extent cx="3884930" cy="2991578"/>
                  <wp:effectExtent l="0" t="0" r="1270" b="0"/>
                  <wp:docPr id="74" name="Picture 7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9435" cy="2995047"/>
                          </a:xfrm>
                          <a:prstGeom prst="rect">
                            <a:avLst/>
                          </a:prstGeom>
                          <a:noFill/>
                          <a:ln>
                            <a:noFill/>
                          </a:ln>
                        </pic:spPr>
                      </pic:pic>
                    </a:graphicData>
                  </a:graphic>
                </wp:inline>
              </w:drawing>
            </w:r>
          </w:p>
        </w:tc>
      </w:tr>
      <w:tr w:rsidR="00943F27" w14:paraId="0008B16F" w14:textId="77777777">
        <w:trPr>
          <w:trHeight w:val="2640"/>
        </w:trPr>
        <w:tc>
          <w:tcPr>
            <w:tcW w:w="465" w:type="dxa"/>
            <w:shd w:val="clear" w:color="auto" w:fill="auto"/>
            <w:tcMar>
              <w:top w:w="0" w:type="dxa"/>
              <w:left w:w="0" w:type="dxa"/>
              <w:bottom w:w="0" w:type="dxa"/>
              <w:right w:w="0" w:type="dxa"/>
            </w:tcMar>
          </w:tcPr>
          <w:p w14:paraId="2A6AB419" w14:textId="77777777" w:rsidR="00943F27" w:rsidRDefault="0094700B">
            <w:pPr>
              <w:widowControl w:val="0"/>
              <w:spacing w:line="240" w:lineRule="auto"/>
              <w:rPr>
                <w:b/>
                <w:color w:val="B7B7B7"/>
                <w:sz w:val="36"/>
                <w:szCs w:val="36"/>
              </w:rPr>
            </w:pPr>
            <w:r>
              <w:rPr>
                <w:b/>
                <w:color w:val="B7B7B7"/>
                <w:sz w:val="36"/>
                <w:szCs w:val="36"/>
              </w:rPr>
              <w:lastRenderedPageBreak/>
              <w:t>3</w:t>
            </w:r>
          </w:p>
        </w:tc>
        <w:tc>
          <w:tcPr>
            <w:tcW w:w="9435" w:type="dxa"/>
            <w:shd w:val="clear" w:color="auto" w:fill="auto"/>
            <w:tcMar>
              <w:top w:w="43" w:type="dxa"/>
              <w:left w:w="43" w:type="dxa"/>
              <w:bottom w:w="43" w:type="dxa"/>
              <w:right w:w="43" w:type="dxa"/>
            </w:tcMar>
          </w:tcPr>
          <w:p w14:paraId="5A8BDB6D" w14:textId="10B6AC94" w:rsidR="00943F27" w:rsidRDefault="0094700B">
            <w:pPr>
              <w:spacing w:after="200"/>
            </w:pPr>
            <w:r>
              <w:rPr>
                <w:b/>
              </w:rPr>
              <w:t>Test</w:t>
            </w:r>
            <w:r>
              <w:t xml:space="preserve"> </w:t>
            </w:r>
            <w:r>
              <w:rPr>
                <w:b/>
              </w:rPr>
              <w:t>leads with alligator clips</w:t>
            </w:r>
            <w:r>
              <w:t xml:space="preserve">. </w:t>
            </w:r>
          </w:p>
          <w:p w14:paraId="426DD537" w14:textId="77777777" w:rsidR="00943F27" w:rsidRDefault="0094700B">
            <w:r>
              <w:t>At least three leads per device is recommended.</w:t>
            </w:r>
          </w:p>
          <w:p w14:paraId="3CC58193" w14:textId="5DFA6DEF" w:rsidR="008540A5" w:rsidRDefault="008540A5">
            <w:pPr>
              <w:spacing w:line="240" w:lineRule="auto"/>
            </w:pPr>
            <w:r>
              <w:rPr>
                <w:noProof/>
                <w:lang w:val="en-US"/>
              </w:rPr>
              <w:drawing>
                <wp:inline distT="0" distB="0" distL="0" distR="0" wp14:anchorId="6B58489B" wp14:editId="082A04B0">
                  <wp:extent cx="2276475" cy="1553694"/>
                  <wp:effectExtent l="0" t="0" r="0" b="8890"/>
                  <wp:docPr id="73" name="Picture 73" descr="Image result for bbc micro bit alligator c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bc micro bit alligator clip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69" cy="1560242"/>
                          </a:xfrm>
                          <a:prstGeom prst="rect">
                            <a:avLst/>
                          </a:prstGeom>
                          <a:noFill/>
                          <a:ln>
                            <a:noFill/>
                          </a:ln>
                        </pic:spPr>
                      </pic:pic>
                    </a:graphicData>
                  </a:graphic>
                </wp:inline>
              </w:drawing>
            </w:r>
          </w:p>
          <w:p w14:paraId="2EA63675" w14:textId="78F4843A" w:rsidR="00943F27" w:rsidRPr="008540A5" w:rsidRDefault="008540A5" w:rsidP="008540A5">
            <w:pPr>
              <w:tabs>
                <w:tab w:val="left" w:pos="1695"/>
              </w:tabs>
            </w:pPr>
            <w:r>
              <w:tab/>
            </w:r>
          </w:p>
        </w:tc>
      </w:tr>
      <w:tr w:rsidR="00943F27" w14:paraId="670E3380" w14:textId="77777777">
        <w:trPr>
          <w:trHeight w:val="1560"/>
        </w:trPr>
        <w:tc>
          <w:tcPr>
            <w:tcW w:w="465" w:type="dxa"/>
            <w:shd w:val="clear" w:color="auto" w:fill="auto"/>
            <w:tcMar>
              <w:top w:w="0" w:type="dxa"/>
              <w:left w:w="0" w:type="dxa"/>
              <w:bottom w:w="0" w:type="dxa"/>
              <w:right w:w="0" w:type="dxa"/>
            </w:tcMar>
          </w:tcPr>
          <w:p w14:paraId="688B984F" w14:textId="77777777" w:rsidR="00943F27" w:rsidRDefault="0094700B">
            <w:pPr>
              <w:widowControl w:val="0"/>
              <w:spacing w:line="240" w:lineRule="auto"/>
              <w:rPr>
                <w:b/>
                <w:color w:val="B7B7B7"/>
                <w:sz w:val="36"/>
                <w:szCs w:val="36"/>
              </w:rPr>
            </w:pPr>
            <w:r>
              <w:rPr>
                <w:b/>
                <w:color w:val="B7B7B7"/>
                <w:sz w:val="36"/>
                <w:szCs w:val="36"/>
              </w:rPr>
              <w:t>4</w:t>
            </w:r>
          </w:p>
        </w:tc>
        <w:tc>
          <w:tcPr>
            <w:tcW w:w="9435" w:type="dxa"/>
            <w:shd w:val="clear" w:color="auto" w:fill="auto"/>
            <w:tcMar>
              <w:top w:w="43" w:type="dxa"/>
              <w:left w:w="43" w:type="dxa"/>
              <w:bottom w:w="43" w:type="dxa"/>
              <w:right w:w="43" w:type="dxa"/>
            </w:tcMar>
          </w:tcPr>
          <w:p w14:paraId="4E5EF640" w14:textId="73880EA2" w:rsidR="00943F27" w:rsidRDefault="0094700B">
            <w:pPr>
              <w:spacing w:before="200" w:after="200"/>
            </w:pPr>
            <w:r>
              <w:rPr>
                <w:b/>
              </w:rPr>
              <w:t>Computers</w:t>
            </w:r>
            <w:r>
              <w:t xml:space="preserve"> or </w:t>
            </w:r>
            <w:r>
              <w:rPr>
                <w:b/>
              </w:rPr>
              <w:t>laptops</w:t>
            </w:r>
            <w:r>
              <w:t xml:space="preserve"> to write code and transfer programs onto devices. </w:t>
            </w:r>
          </w:p>
          <w:p w14:paraId="2C19DDC7" w14:textId="77777777" w:rsidR="00943F27" w:rsidRDefault="0094700B">
            <w:pPr>
              <w:rPr>
                <w:b/>
              </w:rPr>
            </w:pPr>
            <w:r>
              <w:t>Note: micro:bit can also be coded from a mobile device or tablet.</w:t>
            </w:r>
          </w:p>
          <w:p w14:paraId="775DDDAD" w14:textId="77777777" w:rsidR="00943F27" w:rsidRDefault="00943F27">
            <w:pPr>
              <w:spacing w:line="240" w:lineRule="auto"/>
              <w:jc w:val="right"/>
            </w:pPr>
          </w:p>
        </w:tc>
      </w:tr>
    </w:tbl>
    <w:p w14:paraId="78AB9562" w14:textId="77777777" w:rsidR="0094700B" w:rsidRDefault="0094700B">
      <w:pPr>
        <w:pStyle w:val="Heading1"/>
        <w:pBdr>
          <w:bottom w:val="single" w:sz="8" w:space="2" w:color="000000"/>
        </w:pBdr>
        <w:spacing w:before="200"/>
      </w:pPr>
      <w:bookmarkStart w:id="15" w:name="_aieimq3n6tyl" w:colFirst="0" w:colLast="0"/>
      <w:bookmarkEnd w:id="15"/>
    </w:p>
    <w:p w14:paraId="2460BDDE" w14:textId="77777777" w:rsidR="0094700B" w:rsidRDefault="0094700B">
      <w:pPr>
        <w:rPr>
          <w:sz w:val="40"/>
          <w:szCs w:val="40"/>
        </w:rPr>
      </w:pPr>
      <w:r>
        <w:br w:type="page"/>
      </w:r>
    </w:p>
    <w:p w14:paraId="26DAA6DE" w14:textId="698EBFCB" w:rsidR="00943F27" w:rsidRDefault="0094700B">
      <w:pPr>
        <w:pStyle w:val="Heading1"/>
        <w:pBdr>
          <w:bottom w:val="single" w:sz="8" w:space="2" w:color="000000"/>
        </w:pBdr>
        <w:spacing w:before="200"/>
      </w:pPr>
      <w:r>
        <w:lastRenderedPageBreak/>
        <w:t>Lesson 1</w:t>
      </w:r>
    </w:p>
    <w:p w14:paraId="2D4065AC" w14:textId="77777777" w:rsidR="00943F27" w:rsidRDefault="0094700B">
      <w:pPr>
        <w:pStyle w:val="Heading2"/>
      </w:pPr>
      <w:bookmarkStart w:id="16" w:name="_n3v61rm419sk" w:colFirst="0" w:colLast="0"/>
      <w:bookmarkEnd w:id="16"/>
      <w:r>
        <w:t>Goals</w:t>
      </w:r>
    </w:p>
    <w:p w14:paraId="1A8934DA" w14:textId="77777777" w:rsidR="00943F27" w:rsidRDefault="0094700B">
      <w:pPr>
        <w:numPr>
          <w:ilvl w:val="0"/>
          <w:numId w:val="8"/>
        </w:numPr>
        <w:contextualSpacing/>
      </w:pPr>
      <w:r>
        <w:t>Discuss reasons for why computers are networked.</w:t>
      </w:r>
    </w:p>
    <w:p w14:paraId="1CBD5FF8" w14:textId="77777777" w:rsidR="00943F27" w:rsidRDefault="0094700B">
      <w:pPr>
        <w:numPr>
          <w:ilvl w:val="0"/>
          <w:numId w:val="8"/>
        </w:numPr>
        <w:contextualSpacing/>
      </w:pPr>
      <w:r>
        <w:t>Introduce Morse Code as our metaphor for coded network signals.</w:t>
      </w:r>
    </w:p>
    <w:p w14:paraId="28177F97" w14:textId="77777777" w:rsidR="00943F27" w:rsidRDefault="0094700B">
      <w:pPr>
        <w:numPr>
          <w:ilvl w:val="0"/>
          <w:numId w:val="8"/>
        </w:numPr>
        <w:contextualSpacing/>
      </w:pPr>
      <w:r>
        <w:t>Program a micro:bit to send signals to another micro:bit via electrical lead.</w:t>
      </w:r>
    </w:p>
    <w:p w14:paraId="28869D2C" w14:textId="77777777" w:rsidR="00943F27" w:rsidRDefault="0094700B">
      <w:pPr>
        <w:numPr>
          <w:ilvl w:val="0"/>
          <w:numId w:val="8"/>
        </w:numPr>
        <w:contextualSpacing/>
      </w:pPr>
      <w:r>
        <w:t>Practice sending Morse Code signals between two micro:bits.</w:t>
      </w:r>
    </w:p>
    <w:p w14:paraId="4F48683E" w14:textId="77777777" w:rsidR="00943F27" w:rsidRDefault="0094700B">
      <w:pPr>
        <w:pStyle w:val="Heading2"/>
        <w:spacing w:after="0"/>
      </w:pPr>
      <w:bookmarkStart w:id="17" w:name="_w8334hosvnsp" w:colFirst="0" w:colLast="0"/>
      <w:bookmarkEnd w:id="17"/>
      <w:r>
        <w:t>Introduction</w:t>
      </w:r>
    </w:p>
    <w:p w14:paraId="27D3E266" w14:textId="77777777" w:rsidR="00943F27" w:rsidRDefault="00943F27">
      <w:pPr>
        <w:spacing w:line="240" w:lineRule="auto"/>
        <w:rPr>
          <w:sz w:val="12"/>
          <w:szCs w:val="12"/>
        </w:rPr>
      </w:pPr>
    </w:p>
    <w:tbl>
      <w:tblPr>
        <w:tblStyle w:val="a4"/>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773572C" w14:textId="77777777">
        <w:tc>
          <w:tcPr>
            <w:tcW w:w="825" w:type="dxa"/>
            <w:shd w:val="clear" w:color="auto" w:fill="EFEFEF"/>
            <w:tcMar>
              <w:top w:w="72" w:type="dxa"/>
              <w:left w:w="72" w:type="dxa"/>
              <w:bottom w:w="72" w:type="dxa"/>
              <w:right w:w="72" w:type="dxa"/>
            </w:tcMar>
          </w:tcPr>
          <w:p w14:paraId="06A12EA9" w14:textId="77777777" w:rsidR="00943F27" w:rsidRDefault="0094700B">
            <w:r>
              <w:rPr>
                <w:noProof/>
                <w:lang w:val="en-US"/>
              </w:rPr>
              <w:drawing>
                <wp:inline distT="114300" distB="114300" distL="114300" distR="114300" wp14:anchorId="35EC1340" wp14:editId="3CAB5B9C">
                  <wp:extent cx="402431" cy="402431"/>
                  <wp:effectExtent l="0" t="0" r="0" b="0"/>
                  <wp:docPr id="4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7087C76F" w14:textId="77777777" w:rsidR="00943F27" w:rsidRDefault="0094700B">
            <w:pPr>
              <w:spacing w:after="200"/>
            </w:pPr>
            <w:r>
              <w:t>In the 1980s and early 1990s, most home computers were alone. They had no connection to other computers or devices, except peripherals like printers.</w:t>
            </w:r>
          </w:p>
          <w:p w14:paraId="23FAD673" w14:textId="77777777" w:rsidR="00943F27" w:rsidRDefault="0094700B">
            <w:pPr>
              <w:spacing w:after="200" w:line="240" w:lineRule="auto"/>
              <w:rPr>
                <w:b/>
              </w:rPr>
            </w:pPr>
            <w:r>
              <w:rPr>
                <w:b/>
              </w:rPr>
              <w:t>Why do we network computers now?</w:t>
            </w:r>
          </w:p>
          <w:p w14:paraId="6901CD9F" w14:textId="77777777" w:rsidR="00943F27" w:rsidRDefault="0094700B">
            <w:pPr>
              <w:numPr>
                <w:ilvl w:val="0"/>
                <w:numId w:val="20"/>
              </w:numPr>
              <w:contextualSpacing/>
            </w:pPr>
            <w:r>
              <w:t>communicating (eg. messaging, emailing)</w:t>
            </w:r>
          </w:p>
          <w:p w14:paraId="053A306C" w14:textId="77777777" w:rsidR="00943F27" w:rsidRDefault="0094700B">
            <w:pPr>
              <w:numPr>
                <w:ilvl w:val="0"/>
                <w:numId w:val="20"/>
              </w:numPr>
              <w:contextualSpacing/>
            </w:pPr>
            <w:r>
              <w:t>sharing files / data</w:t>
            </w:r>
          </w:p>
          <w:p w14:paraId="246042AD" w14:textId="77777777" w:rsidR="00943F27" w:rsidRDefault="0094700B">
            <w:pPr>
              <w:numPr>
                <w:ilvl w:val="0"/>
                <w:numId w:val="20"/>
              </w:numPr>
              <w:contextualSpacing/>
            </w:pPr>
            <w:r>
              <w:t>sharing hardware (eg. common printers/copiers)</w:t>
            </w:r>
          </w:p>
          <w:p w14:paraId="1BEABD78" w14:textId="77777777" w:rsidR="00943F27" w:rsidRDefault="0094700B">
            <w:pPr>
              <w:numPr>
                <w:ilvl w:val="0"/>
                <w:numId w:val="20"/>
              </w:numPr>
              <w:contextualSpacing/>
            </w:pPr>
            <w:r>
              <w:t>sharing and accessing software (eg. Google Docs and other cloud services)</w:t>
            </w:r>
          </w:p>
        </w:tc>
      </w:tr>
    </w:tbl>
    <w:p w14:paraId="3EE3FDC3" w14:textId="77777777" w:rsidR="00943F27" w:rsidRDefault="0094700B">
      <w:pPr>
        <w:pStyle w:val="Heading2"/>
        <w:spacing w:after="0"/>
      </w:pPr>
      <w:bookmarkStart w:id="18" w:name="_qpudouy93j9p" w:colFirst="0" w:colLast="0"/>
      <w:bookmarkEnd w:id="18"/>
      <w:r>
        <w:t>Morse Code</w:t>
      </w:r>
      <w:r>
        <w:rPr>
          <w:noProof/>
          <w:lang w:val="en-US"/>
        </w:rPr>
        <w:drawing>
          <wp:anchor distT="114300" distB="114300" distL="114300" distR="114300" simplePos="0" relativeHeight="251662336" behindDoc="0" locked="0" layoutInCell="1" hidden="0" allowOverlap="1" wp14:anchorId="14E655F4" wp14:editId="637C22CB">
            <wp:simplePos x="0" y="0"/>
            <wp:positionH relativeFrom="margin">
              <wp:posOffset>3135840</wp:posOffset>
            </wp:positionH>
            <wp:positionV relativeFrom="paragraph">
              <wp:posOffset>390525</wp:posOffset>
            </wp:positionV>
            <wp:extent cx="3036360" cy="2822258"/>
            <wp:effectExtent l="0" t="0" r="0" b="0"/>
            <wp:wrapSquare wrapText="bothSides" distT="114300" distB="114300" distL="114300" distR="114300"/>
            <wp:docPr id="3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7"/>
                    <a:srcRect l="2214" t="24746" r="2346" b="6126"/>
                    <a:stretch>
                      <a:fillRect/>
                    </a:stretch>
                  </pic:blipFill>
                  <pic:spPr>
                    <a:xfrm>
                      <a:off x="0" y="0"/>
                      <a:ext cx="3036360" cy="2822258"/>
                    </a:xfrm>
                    <a:prstGeom prst="rect">
                      <a:avLst/>
                    </a:prstGeom>
                    <a:ln/>
                  </pic:spPr>
                </pic:pic>
              </a:graphicData>
            </a:graphic>
          </wp:anchor>
        </w:drawing>
      </w:r>
    </w:p>
    <w:p w14:paraId="4B8B0651" w14:textId="77777777" w:rsidR="00943F27" w:rsidRDefault="0094700B">
      <w:pPr>
        <w:spacing w:after="200"/>
      </w:pPr>
      <w:r>
        <w:t xml:space="preserve">For this lesson sequence, we will use </w:t>
      </w:r>
      <w:hyperlink r:id="rId18">
        <w:r>
          <w:rPr>
            <w:color w:val="1155CC"/>
            <w:u w:val="single"/>
          </w:rPr>
          <w:t>Morse Code</w:t>
        </w:r>
      </w:hyperlink>
      <w:r>
        <w:t xml:space="preserve"> to create network signals between our micro:bits. </w:t>
      </w:r>
    </w:p>
    <w:p w14:paraId="2F7E4185" w14:textId="77777777" w:rsidR="00943F27" w:rsidRDefault="0094700B">
      <w:pPr>
        <w:spacing w:after="200"/>
      </w:pPr>
      <w:r>
        <w:t xml:space="preserve">Morse Code was originally developed for the telegraph system. </w:t>
      </w:r>
    </w:p>
    <w:p w14:paraId="19A45AF8" w14:textId="77777777" w:rsidR="00943F27" w:rsidRDefault="0094700B">
      <w:pPr>
        <w:numPr>
          <w:ilvl w:val="0"/>
          <w:numId w:val="4"/>
        </w:numPr>
        <w:spacing w:after="200" w:line="240" w:lineRule="auto"/>
      </w:pPr>
      <w:r>
        <w:t>Each letter or number is represented by a specific sequence of dashes and dots.</w:t>
      </w:r>
    </w:p>
    <w:p w14:paraId="514292CA" w14:textId="77777777" w:rsidR="00943F27" w:rsidRDefault="0094700B">
      <w:pPr>
        <w:numPr>
          <w:ilvl w:val="0"/>
          <w:numId w:val="4"/>
        </w:numPr>
        <w:spacing w:after="200" w:line="240" w:lineRule="auto"/>
      </w:pPr>
      <w:r>
        <w:t>Each dot is made by tapping a button to send an electrical pulse.</w:t>
      </w:r>
    </w:p>
    <w:p w14:paraId="02064027" w14:textId="77777777" w:rsidR="00943F27" w:rsidRDefault="0094700B">
      <w:pPr>
        <w:numPr>
          <w:ilvl w:val="0"/>
          <w:numId w:val="4"/>
        </w:numPr>
        <w:spacing w:after="200" w:line="240" w:lineRule="auto"/>
      </w:pPr>
      <w:r>
        <w:t>Each dash is made by holding down the button to send a longer electrical pulse.</w:t>
      </w:r>
    </w:p>
    <w:p w14:paraId="44D7D9CE" w14:textId="77777777" w:rsidR="00943F27" w:rsidRDefault="0094700B">
      <w:pPr>
        <w:numPr>
          <w:ilvl w:val="0"/>
          <w:numId w:val="4"/>
        </w:numPr>
        <w:spacing w:after="200" w:line="240" w:lineRule="auto"/>
      </w:pPr>
      <w:r>
        <w:t>A longer pause indicates the next letter or number is on the way.</w:t>
      </w:r>
    </w:p>
    <w:p w14:paraId="27CB922D" w14:textId="77777777" w:rsidR="00943F27" w:rsidRDefault="00943F27">
      <w:pPr>
        <w:spacing w:after="200" w:line="240" w:lineRule="auto"/>
      </w:pPr>
    </w:p>
    <w:p w14:paraId="47B386C3" w14:textId="77777777" w:rsidR="00943F27" w:rsidRDefault="0094700B">
      <w:pPr>
        <w:spacing w:after="200" w:line="240" w:lineRule="auto"/>
      </w:pPr>
      <w:r>
        <w:rPr>
          <w:rFonts w:ascii="Arial Unicode MS" w:eastAsia="Arial Unicode MS" w:hAnsi="Arial Unicode MS" w:cs="Arial Unicode MS"/>
          <w:b/>
          <w:color w:val="B7B7B7"/>
          <w:sz w:val="26"/>
          <w:szCs w:val="26"/>
        </w:rPr>
        <w:t>TASK→</w:t>
      </w:r>
      <w:r>
        <w:rPr>
          <w:b/>
          <w:color w:val="B7B7B7"/>
        </w:rPr>
        <w:t xml:space="preserve">  </w:t>
      </w:r>
      <w:r>
        <w:t>Using a Morse Code chart, practice writing a short message to another student on paper.</w:t>
      </w:r>
    </w:p>
    <w:p w14:paraId="4D45CC71" w14:textId="77777777" w:rsidR="00943F27" w:rsidRDefault="00943F27">
      <w:pPr>
        <w:pStyle w:val="Heading2"/>
      </w:pPr>
      <w:bookmarkStart w:id="19" w:name="_tcfrnqh9rq9m" w:colFirst="0" w:colLast="0"/>
      <w:bookmarkEnd w:id="19"/>
    </w:p>
    <w:p w14:paraId="09C0F095" w14:textId="77777777" w:rsidR="00943F27" w:rsidRDefault="0094700B">
      <w:pPr>
        <w:pStyle w:val="Heading2"/>
      </w:pPr>
      <w:bookmarkStart w:id="20" w:name="_lepmhp2d34yx" w:colFirst="0" w:colLast="0"/>
      <w:bookmarkEnd w:id="20"/>
      <w:r>
        <w:br w:type="page"/>
      </w:r>
    </w:p>
    <w:p w14:paraId="49DA3C53" w14:textId="77777777" w:rsidR="00943F27" w:rsidRDefault="0094700B">
      <w:pPr>
        <w:pStyle w:val="Heading2"/>
        <w:spacing w:before="0"/>
      </w:pPr>
      <w:bookmarkStart w:id="21" w:name="_m2mbrr2g9406" w:colFirst="0" w:colLast="0"/>
      <w:bookmarkEnd w:id="21"/>
      <w:r>
        <w:lastRenderedPageBreak/>
        <w:t>Coding the micro:bits</w:t>
      </w:r>
    </w:p>
    <w:p w14:paraId="54491ED5" w14:textId="77777777" w:rsidR="00943F27" w:rsidRDefault="0094700B">
      <w:pPr>
        <w:spacing w:after="200" w:line="240" w:lineRule="auto"/>
      </w:pPr>
      <w:r>
        <w:t xml:space="preserve">Two micro:bits will be connected together as shown below. </w:t>
      </w:r>
    </w:p>
    <w:p w14:paraId="1430B3B0" w14:textId="77777777" w:rsidR="00943F27" w:rsidRDefault="0094700B">
      <w:pPr>
        <w:spacing w:after="200"/>
      </w:pPr>
      <w:r>
        <w:t>The device on the left will set Pin 1 (transmit port) to high when Button B is pressed. The device on the right will detect this on Pin 0 (receive port). The GND pins are tied together for electrical stability.</w:t>
      </w:r>
    </w:p>
    <w:p w14:paraId="2B6A2667" w14:textId="77777777" w:rsidR="00943F27" w:rsidRDefault="0094700B">
      <w:r>
        <w:rPr>
          <w:noProof/>
          <w:lang w:val="en-US"/>
        </w:rPr>
        <w:drawing>
          <wp:inline distT="114300" distB="114300" distL="114300" distR="114300" wp14:anchorId="2C4FA595" wp14:editId="069004D2">
            <wp:extent cx="6282690" cy="3390900"/>
            <wp:effectExtent l="0" t="0" r="0" b="0"/>
            <wp:docPr id="4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9"/>
                    <a:srcRect l="158" r="158"/>
                    <a:stretch>
                      <a:fillRect/>
                    </a:stretch>
                  </pic:blipFill>
                  <pic:spPr>
                    <a:xfrm>
                      <a:off x="0" y="0"/>
                      <a:ext cx="6282690" cy="3390900"/>
                    </a:xfrm>
                    <a:prstGeom prst="rect">
                      <a:avLst/>
                    </a:prstGeom>
                    <a:ln/>
                  </pic:spPr>
                </pic:pic>
              </a:graphicData>
            </a:graphic>
          </wp:inline>
        </w:drawing>
      </w:r>
    </w:p>
    <w:p w14:paraId="2250117D" w14:textId="77777777" w:rsidR="00943F27" w:rsidRDefault="00943F27">
      <w:pPr>
        <w:rPr>
          <w:sz w:val="12"/>
          <w:szCs w:val="12"/>
        </w:rPr>
      </w:pPr>
    </w:p>
    <w:tbl>
      <w:tblPr>
        <w:tblStyle w:val="a5"/>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7F2122C" w14:textId="77777777">
        <w:tc>
          <w:tcPr>
            <w:tcW w:w="825" w:type="dxa"/>
            <w:shd w:val="clear" w:color="auto" w:fill="EFEFEF"/>
            <w:tcMar>
              <w:top w:w="100" w:type="dxa"/>
              <w:left w:w="100" w:type="dxa"/>
              <w:bottom w:w="100" w:type="dxa"/>
              <w:right w:w="100" w:type="dxa"/>
            </w:tcMar>
          </w:tcPr>
          <w:p w14:paraId="74BBBA9B" w14:textId="77777777" w:rsidR="00943F27" w:rsidRDefault="0094700B">
            <w:r>
              <w:rPr>
                <w:noProof/>
                <w:lang w:val="en-US"/>
              </w:rPr>
              <w:drawing>
                <wp:inline distT="114300" distB="114300" distL="114300" distR="114300" wp14:anchorId="5E15AEE6" wp14:editId="00E399C1">
                  <wp:extent cx="370999" cy="410051"/>
                  <wp:effectExtent l="0" t="0" r="0" b="0"/>
                  <wp:docPr id="1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0F2B01D" w14:textId="77777777" w:rsidR="00943F27" w:rsidRDefault="0094700B">
            <w:pPr>
              <w:spacing w:after="200"/>
            </w:pPr>
            <w:r>
              <w:t>Coding the micro:bits is an opportunity to address the Creating Digital Solutions strand (Victorian Curriculum) or the Processes and Production Skills strand (Australian curriculum).</w:t>
            </w:r>
          </w:p>
          <w:p w14:paraId="595B2046" w14:textId="77777777" w:rsidR="00943F27" w:rsidRDefault="0094700B">
            <w:r>
              <w:t>To save time, code can be copied from this lesson sequence.</w:t>
            </w:r>
          </w:p>
        </w:tc>
      </w:tr>
    </w:tbl>
    <w:p w14:paraId="3CAFD550" w14:textId="77777777" w:rsidR="00943F27" w:rsidRDefault="00943F27">
      <w:pPr>
        <w:spacing w:line="240" w:lineRule="auto"/>
        <w:rPr>
          <w:sz w:val="12"/>
          <w:szCs w:val="12"/>
        </w:rPr>
      </w:pPr>
    </w:p>
    <w:tbl>
      <w:tblPr>
        <w:tblStyle w:val="a6"/>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5BC9FD55" w14:textId="77777777">
        <w:tc>
          <w:tcPr>
            <w:tcW w:w="825" w:type="dxa"/>
            <w:shd w:val="clear" w:color="auto" w:fill="EFEFEF"/>
            <w:tcMar>
              <w:top w:w="72" w:type="dxa"/>
              <w:left w:w="72" w:type="dxa"/>
              <w:bottom w:w="72" w:type="dxa"/>
              <w:right w:w="72" w:type="dxa"/>
            </w:tcMar>
          </w:tcPr>
          <w:p w14:paraId="409721CC" w14:textId="77777777" w:rsidR="00943F27" w:rsidRDefault="0094700B">
            <w:r>
              <w:rPr>
                <w:noProof/>
                <w:lang w:val="en-US"/>
              </w:rPr>
              <w:drawing>
                <wp:inline distT="114300" distB="114300" distL="114300" distR="114300" wp14:anchorId="368E3FAE" wp14:editId="0A2DC364">
                  <wp:extent cx="402431" cy="402431"/>
                  <wp:effectExtent l="0" t="0" r="0" b="0"/>
                  <wp:docPr id="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00F870BF" w14:textId="77777777" w:rsidR="00943F27" w:rsidRDefault="0094700B">
            <w:pPr>
              <w:spacing w:after="200" w:line="240" w:lineRule="auto"/>
            </w:pPr>
            <w:r>
              <w:rPr>
                <w:b/>
              </w:rPr>
              <w:t>What does our transmit program need to do?</w:t>
            </w:r>
            <w:r>
              <w:rPr>
                <w:noProof/>
                <w:lang w:val="en-US"/>
              </w:rPr>
              <w:drawing>
                <wp:anchor distT="114300" distB="114300" distL="114300" distR="114300" simplePos="0" relativeHeight="251663360" behindDoc="0" locked="0" layoutInCell="1" hidden="0" allowOverlap="1" wp14:anchorId="18AD95B8" wp14:editId="565564C5">
                  <wp:simplePos x="0" y="0"/>
                  <wp:positionH relativeFrom="margin">
                    <wp:posOffset>2707957</wp:posOffset>
                  </wp:positionH>
                  <wp:positionV relativeFrom="paragraph">
                    <wp:posOffset>171450</wp:posOffset>
                  </wp:positionV>
                  <wp:extent cx="2826068" cy="3311646"/>
                  <wp:effectExtent l="0" t="0" r="0" b="0"/>
                  <wp:wrapSquare wrapText="bothSides" distT="114300" distB="114300" distL="114300" distR="114300"/>
                  <wp:docPr id="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0"/>
                          <a:srcRect/>
                          <a:stretch>
                            <a:fillRect/>
                          </a:stretch>
                        </pic:blipFill>
                        <pic:spPr>
                          <a:xfrm>
                            <a:off x="0" y="0"/>
                            <a:ext cx="2826068" cy="3311646"/>
                          </a:xfrm>
                          <a:prstGeom prst="rect">
                            <a:avLst/>
                          </a:prstGeom>
                          <a:ln/>
                        </pic:spPr>
                      </pic:pic>
                    </a:graphicData>
                  </a:graphic>
                </wp:anchor>
              </w:drawing>
            </w:r>
          </w:p>
          <w:p w14:paraId="5609F680" w14:textId="77777777" w:rsidR="00943F27" w:rsidRDefault="0094700B">
            <w:pPr>
              <w:rPr>
                <w:rFonts w:ascii="Caveat" w:eastAsia="Caveat" w:hAnsi="Caveat" w:cs="Caveat"/>
                <w:sz w:val="28"/>
                <w:szCs w:val="28"/>
              </w:rPr>
            </w:pPr>
            <w:r>
              <w:rPr>
                <w:rFonts w:ascii="Caveat" w:eastAsia="Caveat" w:hAnsi="Caveat" w:cs="Caveat"/>
                <w:sz w:val="28"/>
                <w:szCs w:val="28"/>
              </w:rPr>
              <w:t>REPEAT FOREVER...</w:t>
            </w:r>
          </w:p>
          <w:p w14:paraId="57425F4C" w14:textId="77777777" w:rsidR="00943F27" w:rsidRDefault="0094700B">
            <w:pPr>
              <w:ind w:left="342"/>
              <w:rPr>
                <w:rFonts w:ascii="Caveat" w:eastAsia="Caveat" w:hAnsi="Caveat" w:cs="Caveat"/>
                <w:sz w:val="28"/>
                <w:szCs w:val="28"/>
              </w:rPr>
            </w:pPr>
            <w:r>
              <w:rPr>
                <w:rFonts w:ascii="Caveat" w:eastAsia="Caveat" w:hAnsi="Caveat" w:cs="Caveat"/>
                <w:sz w:val="28"/>
                <w:szCs w:val="28"/>
              </w:rPr>
              <w:t>IF button B is being pressed...</w:t>
            </w:r>
          </w:p>
          <w:p w14:paraId="284EC0E6" w14:textId="77777777" w:rsidR="00943F27" w:rsidRDefault="0094700B">
            <w:pPr>
              <w:ind w:left="792"/>
              <w:rPr>
                <w:rFonts w:ascii="Caveat" w:eastAsia="Caveat" w:hAnsi="Caveat" w:cs="Caveat"/>
                <w:sz w:val="28"/>
                <w:szCs w:val="28"/>
              </w:rPr>
            </w:pPr>
            <w:r>
              <w:rPr>
                <w:rFonts w:ascii="Caveat" w:eastAsia="Caveat" w:hAnsi="Caveat" w:cs="Caveat"/>
                <w:sz w:val="28"/>
                <w:szCs w:val="28"/>
              </w:rPr>
              <w:t>Digital write 1 (high) on Pin 1.</w:t>
            </w:r>
          </w:p>
          <w:p w14:paraId="704B0CAC" w14:textId="77777777" w:rsidR="00943F27" w:rsidRDefault="0094700B">
            <w:pPr>
              <w:ind w:left="792"/>
              <w:rPr>
                <w:rFonts w:ascii="Caveat" w:eastAsia="Caveat" w:hAnsi="Caveat" w:cs="Caveat"/>
                <w:sz w:val="28"/>
                <w:szCs w:val="28"/>
              </w:rPr>
            </w:pPr>
            <w:r>
              <w:rPr>
                <w:rFonts w:ascii="Caveat" w:eastAsia="Caveat" w:hAnsi="Caveat" w:cs="Caveat"/>
                <w:sz w:val="28"/>
                <w:szCs w:val="28"/>
              </w:rPr>
              <w:t>Draw the transmit arrow.</w:t>
            </w:r>
          </w:p>
          <w:p w14:paraId="0A320984" w14:textId="77777777" w:rsidR="00943F27" w:rsidRDefault="0094700B">
            <w:pPr>
              <w:ind w:left="342"/>
              <w:rPr>
                <w:rFonts w:ascii="Caveat" w:eastAsia="Caveat" w:hAnsi="Caveat" w:cs="Caveat"/>
                <w:sz w:val="28"/>
                <w:szCs w:val="28"/>
              </w:rPr>
            </w:pPr>
            <w:r>
              <w:rPr>
                <w:rFonts w:ascii="Caveat" w:eastAsia="Caveat" w:hAnsi="Caveat" w:cs="Caveat"/>
                <w:sz w:val="28"/>
                <w:szCs w:val="28"/>
              </w:rPr>
              <w:t>ELSE</w:t>
            </w:r>
          </w:p>
          <w:p w14:paraId="3CA3B723" w14:textId="77777777" w:rsidR="00943F27" w:rsidRDefault="0094700B">
            <w:pPr>
              <w:ind w:left="792"/>
              <w:rPr>
                <w:rFonts w:ascii="Caveat" w:eastAsia="Caveat" w:hAnsi="Caveat" w:cs="Caveat"/>
                <w:sz w:val="28"/>
                <w:szCs w:val="28"/>
              </w:rPr>
            </w:pPr>
            <w:r>
              <w:rPr>
                <w:rFonts w:ascii="Caveat" w:eastAsia="Caveat" w:hAnsi="Caveat" w:cs="Caveat"/>
                <w:sz w:val="28"/>
                <w:szCs w:val="28"/>
              </w:rPr>
              <w:t>Digital write 0 (low) on Pin 1.</w:t>
            </w:r>
          </w:p>
          <w:p w14:paraId="6FB59DAB" w14:textId="77777777" w:rsidR="00943F27" w:rsidRDefault="0094700B">
            <w:pPr>
              <w:ind w:left="792"/>
              <w:rPr>
                <w:rFonts w:ascii="Caveat" w:eastAsia="Caveat" w:hAnsi="Caveat" w:cs="Caveat"/>
                <w:sz w:val="28"/>
                <w:szCs w:val="28"/>
              </w:rPr>
            </w:pPr>
            <w:r>
              <w:rPr>
                <w:rFonts w:ascii="Caveat" w:eastAsia="Caveat" w:hAnsi="Caveat" w:cs="Caveat"/>
                <w:sz w:val="28"/>
                <w:szCs w:val="28"/>
              </w:rPr>
              <w:t>Clear the transmit arrow.</w:t>
            </w:r>
          </w:p>
          <w:p w14:paraId="256E8ECD" w14:textId="77777777" w:rsidR="00943F27" w:rsidRDefault="0094700B">
            <w:pPr>
              <w:ind w:left="342"/>
              <w:rPr>
                <w:rFonts w:ascii="Caveat" w:eastAsia="Caveat" w:hAnsi="Caveat" w:cs="Caveat"/>
                <w:sz w:val="28"/>
                <w:szCs w:val="28"/>
              </w:rPr>
            </w:pPr>
            <w:r>
              <w:rPr>
                <w:rFonts w:ascii="Caveat" w:eastAsia="Caveat" w:hAnsi="Caveat" w:cs="Caveat"/>
                <w:sz w:val="28"/>
                <w:szCs w:val="28"/>
              </w:rPr>
              <w:t>END IF</w:t>
            </w:r>
          </w:p>
          <w:p w14:paraId="1D6914AF" w14:textId="77777777" w:rsidR="00943F27" w:rsidRDefault="0094700B">
            <w:pPr>
              <w:rPr>
                <w:rFonts w:ascii="Caveat" w:eastAsia="Caveat" w:hAnsi="Caveat" w:cs="Caveat"/>
                <w:sz w:val="28"/>
                <w:szCs w:val="28"/>
              </w:rPr>
            </w:pPr>
            <w:r>
              <w:rPr>
                <w:rFonts w:ascii="Caveat" w:eastAsia="Caveat" w:hAnsi="Caveat" w:cs="Caveat"/>
                <w:sz w:val="28"/>
                <w:szCs w:val="28"/>
              </w:rPr>
              <w:t>END REPEAT</w:t>
            </w:r>
          </w:p>
          <w:p w14:paraId="634B389E" w14:textId="77777777" w:rsidR="00943F27" w:rsidRDefault="00943F27">
            <w:pPr>
              <w:rPr>
                <w:rFonts w:ascii="Caveat" w:eastAsia="Caveat" w:hAnsi="Caveat" w:cs="Caveat"/>
                <w:sz w:val="28"/>
                <w:szCs w:val="28"/>
              </w:rPr>
            </w:pPr>
          </w:p>
          <w:p w14:paraId="57C7E455" w14:textId="77777777" w:rsidR="00943F27" w:rsidRDefault="00943F27">
            <w:pPr>
              <w:rPr>
                <w:rFonts w:ascii="Caveat" w:eastAsia="Caveat" w:hAnsi="Caveat" w:cs="Caveat"/>
                <w:sz w:val="28"/>
                <w:szCs w:val="28"/>
              </w:rPr>
            </w:pPr>
          </w:p>
          <w:p w14:paraId="2A8F700A" w14:textId="77777777" w:rsidR="00943F27" w:rsidRDefault="00943F27">
            <w:pPr>
              <w:rPr>
                <w:rFonts w:ascii="Caveat" w:eastAsia="Caveat" w:hAnsi="Caveat" w:cs="Caveat"/>
                <w:sz w:val="28"/>
                <w:szCs w:val="28"/>
              </w:rPr>
            </w:pPr>
          </w:p>
        </w:tc>
      </w:tr>
    </w:tbl>
    <w:p w14:paraId="6F088D94" w14:textId="77777777" w:rsidR="00943F27" w:rsidRDefault="00943F27">
      <w:pPr>
        <w:spacing w:line="240" w:lineRule="auto"/>
        <w:rPr>
          <w:sz w:val="12"/>
          <w:szCs w:val="12"/>
        </w:rPr>
      </w:pPr>
    </w:p>
    <w:tbl>
      <w:tblPr>
        <w:tblStyle w:val="a7"/>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11AA785" w14:textId="77777777">
        <w:trPr>
          <w:trHeight w:val="4860"/>
        </w:trPr>
        <w:tc>
          <w:tcPr>
            <w:tcW w:w="825" w:type="dxa"/>
            <w:shd w:val="clear" w:color="auto" w:fill="EFEFEF"/>
            <w:tcMar>
              <w:top w:w="72" w:type="dxa"/>
              <w:left w:w="72" w:type="dxa"/>
              <w:bottom w:w="72" w:type="dxa"/>
              <w:right w:w="72" w:type="dxa"/>
            </w:tcMar>
          </w:tcPr>
          <w:p w14:paraId="362C4F97" w14:textId="77777777" w:rsidR="00943F27" w:rsidRDefault="0094700B">
            <w:r>
              <w:rPr>
                <w:noProof/>
                <w:lang w:val="en-US"/>
              </w:rPr>
              <w:drawing>
                <wp:inline distT="114300" distB="114300" distL="114300" distR="114300" wp14:anchorId="2507CADC" wp14:editId="36FE25FA">
                  <wp:extent cx="402431" cy="402431"/>
                  <wp:effectExtent l="0" t="0" r="0" b="0"/>
                  <wp:docPr id="6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5CF63230" w14:textId="77777777" w:rsidR="00943F27" w:rsidRDefault="0094700B">
            <w:pPr>
              <w:spacing w:after="200" w:line="240" w:lineRule="auto"/>
            </w:pPr>
            <w:r>
              <w:rPr>
                <w:b/>
              </w:rPr>
              <w:t>What does our receive program need to do?</w:t>
            </w:r>
            <w:r>
              <w:rPr>
                <w:noProof/>
                <w:lang w:val="en-US"/>
              </w:rPr>
              <w:drawing>
                <wp:anchor distT="57150" distB="57150" distL="57150" distR="57150" simplePos="0" relativeHeight="251664384" behindDoc="0" locked="0" layoutInCell="1" hidden="0" allowOverlap="1" wp14:anchorId="4F03A94F" wp14:editId="5A830C19">
                  <wp:simplePos x="0" y="0"/>
                  <wp:positionH relativeFrom="margin">
                    <wp:posOffset>2501265</wp:posOffset>
                  </wp:positionH>
                  <wp:positionV relativeFrom="paragraph">
                    <wp:posOffset>228600</wp:posOffset>
                  </wp:positionV>
                  <wp:extent cx="3155504" cy="2660333"/>
                  <wp:effectExtent l="0" t="0" r="0" b="0"/>
                  <wp:wrapSquare wrapText="bothSides" distT="57150" distB="57150" distL="57150" distR="57150"/>
                  <wp:docPr id="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1"/>
                          <a:srcRect/>
                          <a:stretch>
                            <a:fillRect/>
                          </a:stretch>
                        </pic:blipFill>
                        <pic:spPr>
                          <a:xfrm>
                            <a:off x="0" y="0"/>
                            <a:ext cx="3155504" cy="2660333"/>
                          </a:xfrm>
                          <a:prstGeom prst="rect">
                            <a:avLst/>
                          </a:prstGeom>
                          <a:ln/>
                        </pic:spPr>
                      </pic:pic>
                    </a:graphicData>
                  </a:graphic>
                </wp:anchor>
              </w:drawing>
            </w:r>
          </w:p>
          <w:p w14:paraId="6BF04F93" w14:textId="77777777" w:rsidR="00943F27" w:rsidRDefault="0094700B">
            <w:pPr>
              <w:rPr>
                <w:rFonts w:ascii="Caveat" w:eastAsia="Caveat" w:hAnsi="Caveat" w:cs="Caveat"/>
                <w:sz w:val="28"/>
                <w:szCs w:val="28"/>
              </w:rPr>
            </w:pPr>
            <w:r>
              <w:rPr>
                <w:rFonts w:ascii="Caveat" w:eastAsia="Caveat" w:hAnsi="Caveat" w:cs="Caveat"/>
                <w:sz w:val="28"/>
                <w:szCs w:val="28"/>
              </w:rPr>
              <w:t>REPEAT FOREVER...</w:t>
            </w:r>
          </w:p>
          <w:p w14:paraId="7D29A911" w14:textId="77777777" w:rsidR="00943F27" w:rsidRDefault="0094700B">
            <w:pPr>
              <w:ind w:left="342"/>
              <w:rPr>
                <w:rFonts w:ascii="Caveat" w:eastAsia="Caveat" w:hAnsi="Caveat" w:cs="Caveat"/>
                <w:sz w:val="28"/>
                <w:szCs w:val="28"/>
              </w:rPr>
            </w:pPr>
            <w:r>
              <w:rPr>
                <w:rFonts w:ascii="Caveat" w:eastAsia="Caveat" w:hAnsi="Caveat" w:cs="Caveat"/>
                <w:sz w:val="28"/>
                <w:szCs w:val="28"/>
              </w:rPr>
              <w:t>IF Digital Read on Pin 0 is 1 (high)...</w:t>
            </w:r>
          </w:p>
          <w:p w14:paraId="4247FC51" w14:textId="77777777" w:rsidR="00943F27" w:rsidRDefault="0094700B">
            <w:pPr>
              <w:ind w:left="792"/>
              <w:rPr>
                <w:rFonts w:ascii="Caveat" w:eastAsia="Caveat" w:hAnsi="Caveat" w:cs="Caveat"/>
                <w:sz w:val="28"/>
                <w:szCs w:val="28"/>
              </w:rPr>
            </w:pPr>
            <w:r>
              <w:rPr>
                <w:rFonts w:ascii="Caveat" w:eastAsia="Caveat" w:hAnsi="Caveat" w:cs="Caveat"/>
                <w:sz w:val="28"/>
                <w:szCs w:val="28"/>
              </w:rPr>
              <w:t>Draw the receive arrow.</w:t>
            </w:r>
          </w:p>
          <w:p w14:paraId="5EA7951A" w14:textId="77777777" w:rsidR="00943F27" w:rsidRDefault="0094700B">
            <w:pPr>
              <w:ind w:left="342"/>
              <w:rPr>
                <w:rFonts w:ascii="Caveat" w:eastAsia="Caveat" w:hAnsi="Caveat" w:cs="Caveat"/>
                <w:sz w:val="28"/>
                <w:szCs w:val="28"/>
              </w:rPr>
            </w:pPr>
            <w:r>
              <w:rPr>
                <w:rFonts w:ascii="Caveat" w:eastAsia="Caveat" w:hAnsi="Caveat" w:cs="Caveat"/>
                <w:sz w:val="28"/>
                <w:szCs w:val="28"/>
              </w:rPr>
              <w:t>ELSE</w:t>
            </w:r>
          </w:p>
          <w:p w14:paraId="5E0FF2F1" w14:textId="77777777" w:rsidR="00943F27" w:rsidRDefault="0094700B">
            <w:pPr>
              <w:ind w:left="792"/>
              <w:rPr>
                <w:rFonts w:ascii="Caveat" w:eastAsia="Caveat" w:hAnsi="Caveat" w:cs="Caveat"/>
                <w:sz w:val="28"/>
                <w:szCs w:val="28"/>
              </w:rPr>
            </w:pPr>
            <w:r>
              <w:rPr>
                <w:rFonts w:ascii="Caveat" w:eastAsia="Caveat" w:hAnsi="Caveat" w:cs="Caveat"/>
                <w:sz w:val="28"/>
                <w:szCs w:val="28"/>
              </w:rPr>
              <w:t>Clear the receive arrow.</w:t>
            </w:r>
          </w:p>
          <w:p w14:paraId="24E7E1FE" w14:textId="77777777" w:rsidR="00943F27" w:rsidRDefault="0094700B">
            <w:pPr>
              <w:ind w:left="342"/>
              <w:rPr>
                <w:rFonts w:ascii="Caveat" w:eastAsia="Caveat" w:hAnsi="Caveat" w:cs="Caveat"/>
                <w:sz w:val="28"/>
                <w:szCs w:val="28"/>
              </w:rPr>
            </w:pPr>
            <w:r>
              <w:rPr>
                <w:rFonts w:ascii="Caveat" w:eastAsia="Caveat" w:hAnsi="Caveat" w:cs="Caveat"/>
                <w:sz w:val="28"/>
                <w:szCs w:val="28"/>
              </w:rPr>
              <w:t>END IF</w:t>
            </w:r>
          </w:p>
          <w:p w14:paraId="6ED589F6" w14:textId="77777777" w:rsidR="00943F27" w:rsidRDefault="0094700B">
            <w:pPr>
              <w:rPr>
                <w:rFonts w:ascii="Caveat" w:eastAsia="Caveat" w:hAnsi="Caveat" w:cs="Caveat"/>
                <w:sz w:val="28"/>
                <w:szCs w:val="28"/>
              </w:rPr>
            </w:pPr>
            <w:r>
              <w:rPr>
                <w:rFonts w:ascii="Caveat" w:eastAsia="Caveat" w:hAnsi="Caveat" w:cs="Caveat"/>
                <w:sz w:val="28"/>
                <w:szCs w:val="28"/>
              </w:rPr>
              <w:t>END REPEAT</w:t>
            </w:r>
          </w:p>
        </w:tc>
      </w:tr>
    </w:tbl>
    <w:p w14:paraId="46994440" w14:textId="77777777" w:rsidR="00943F27" w:rsidRDefault="00943F27"/>
    <w:p w14:paraId="00DC282A" w14:textId="77777777" w:rsidR="00943F27" w:rsidRDefault="0094700B">
      <w:pPr>
        <w:tabs>
          <w:tab w:val="left" w:pos="1062"/>
        </w:tabs>
        <w:spacing w:after="200" w:line="240" w:lineRule="auto"/>
      </w:pPr>
      <w:r>
        <w:rPr>
          <w:rFonts w:ascii="Arial Unicode MS" w:eastAsia="Arial Unicode MS" w:hAnsi="Arial Unicode MS" w:cs="Arial Unicode MS"/>
          <w:b/>
          <w:color w:val="B7B7B7"/>
          <w:sz w:val="26"/>
          <w:szCs w:val="26"/>
        </w:rPr>
        <w:t>TASK→</w:t>
      </w:r>
      <w:r>
        <w:rPr>
          <w:b/>
          <w:color w:val="B7B7B7"/>
        </w:rPr>
        <w:t xml:space="preserve">  </w:t>
      </w:r>
      <w:r>
        <w:t xml:space="preserve">Work in groups that allow for two micro:bits together. </w:t>
      </w:r>
    </w:p>
    <w:p w14:paraId="18FD8FBA" w14:textId="77777777" w:rsidR="00943F27" w:rsidRDefault="0094700B">
      <w:pPr>
        <w:tabs>
          <w:tab w:val="left" w:pos="1062"/>
        </w:tabs>
        <w:spacing w:after="200" w:line="240" w:lineRule="auto"/>
        <w:ind w:left="1062"/>
      </w:pPr>
      <w:r>
        <w:t xml:space="preserve">Save the </w:t>
      </w:r>
      <w:r>
        <w:rPr>
          <w:b/>
        </w:rPr>
        <w:t>transmit</w:t>
      </w:r>
      <w:r>
        <w:t xml:space="preserve"> program to one micro:bit, and the </w:t>
      </w:r>
      <w:r>
        <w:rPr>
          <w:b/>
        </w:rPr>
        <w:t>receive</w:t>
      </w:r>
      <w:r>
        <w:t xml:space="preserve"> program to the other micro:bit.</w:t>
      </w:r>
    </w:p>
    <w:p w14:paraId="527F9C73" w14:textId="77777777" w:rsidR="00943F27" w:rsidRDefault="0094700B">
      <w:pPr>
        <w:tabs>
          <w:tab w:val="left" w:pos="1062"/>
        </w:tabs>
        <w:spacing w:after="200" w:line="240" w:lineRule="auto"/>
        <w:ind w:left="1062"/>
      </w:pPr>
      <w:r>
        <w:t>Test the code by connecting the two micro:bits as in the diagram on Page 4.</w:t>
      </w:r>
    </w:p>
    <w:p w14:paraId="04A1D0DE" w14:textId="77777777" w:rsidR="00943F27" w:rsidRDefault="0094700B">
      <w:pPr>
        <w:tabs>
          <w:tab w:val="left" w:pos="1062"/>
        </w:tabs>
        <w:spacing w:after="200" w:line="240" w:lineRule="auto"/>
        <w:ind w:left="1062"/>
      </w:pPr>
      <w:r>
        <w:t>Send the message you prepared on paper earlier, and see if you can correctly decode it. Try sending a new message that the receiver doesn’t know!</w:t>
      </w:r>
    </w:p>
    <w:tbl>
      <w:tblPr>
        <w:tblStyle w:val="a8"/>
        <w:tblW w:w="9944"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19"/>
      </w:tblGrid>
      <w:tr w:rsidR="00943F27" w14:paraId="568B4E62" w14:textId="77777777">
        <w:tc>
          <w:tcPr>
            <w:tcW w:w="825" w:type="dxa"/>
            <w:shd w:val="clear" w:color="auto" w:fill="EFEFEF"/>
            <w:tcMar>
              <w:top w:w="72" w:type="dxa"/>
              <w:left w:w="72" w:type="dxa"/>
              <w:bottom w:w="72" w:type="dxa"/>
              <w:right w:w="72" w:type="dxa"/>
            </w:tcMar>
            <w:vAlign w:val="center"/>
          </w:tcPr>
          <w:p w14:paraId="4ED691CA" w14:textId="77777777" w:rsidR="00943F27" w:rsidRDefault="0094700B">
            <w:r>
              <w:rPr>
                <w:noProof/>
                <w:lang w:val="en-US"/>
              </w:rPr>
              <w:drawing>
                <wp:inline distT="114300" distB="114300" distL="114300" distR="114300" wp14:anchorId="7073F119" wp14:editId="2AF53A01">
                  <wp:extent cx="398387" cy="405765"/>
                  <wp:effectExtent l="0" t="0" r="0" b="0"/>
                  <wp:docPr id="4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2"/>
                          <a:srcRect/>
                          <a:stretch>
                            <a:fillRect/>
                          </a:stretch>
                        </pic:blipFill>
                        <pic:spPr>
                          <a:xfrm>
                            <a:off x="0" y="0"/>
                            <a:ext cx="398387" cy="405765"/>
                          </a:xfrm>
                          <a:prstGeom prst="rect">
                            <a:avLst/>
                          </a:prstGeom>
                          <a:ln/>
                        </pic:spPr>
                      </pic:pic>
                    </a:graphicData>
                  </a:graphic>
                </wp:inline>
              </w:drawing>
            </w:r>
          </w:p>
        </w:tc>
        <w:tc>
          <w:tcPr>
            <w:tcW w:w="9119" w:type="dxa"/>
            <w:shd w:val="clear" w:color="auto" w:fill="EFEFEF"/>
            <w:tcMar>
              <w:top w:w="72" w:type="dxa"/>
              <w:left w:w="72" w:type="dxa"/>
              <w:bottom w:w="72" w:type="dxa"/>
              <w:right w:w="72" w:type="dxa"/>
            </w:tcMar>
            <w:vAlign w:val="center"/>
          </w:tcPr>
          <w:p w14:paraId="18A3D49E" w14:textId="77777777" w:rsidR="00943F27" w:rsidRDefault="0094700B">
            <w:r>
              <w:t>Always read product safety warnings before using classroom electronics hardware.</w:t>
            </w:r>
          </w:p>
          <w:p w14:paraId="602069E5" w14:textId="77777777" w:rsidR="00943F27" w:rsidRDefault="0094700B">
            <w:r>
              <w:t xml:space="preserve">Never connect a 3V (power) pin directly to a GND pin. </w:t>
            </w:r>
          </w:p>
        </w:tc>
      </w:tr>
    </w:tbl>
    <w:p w14:paraId="394AD76D" w14:textId="77777777" w:rsidR="00943F27" w:rsidRDefault="00943F27">
      <w:pPr>
        <w:spacing w:line="240" w:lineRule="auto"/>
      </w:pPr>
    </w:p>
    <w:p w14:paraId="07373190" w14:textId="77777777" w:rsidR="00943F27" w:rsidRDefault="0094700B">
      <w:pPr>
        <w:spacing w:line="240" w:lineRule="auto"/>
      </w:pPr>
      <w:r>
        <w:rPr>
          <w:noProof/>
          <w:lang w:val="en-US"/>
        </w:rPr>
        <w:lastRenderedPageBreak/>
        <w:drawing>
          <wp:inline distT="114300" distB="114300" distL="114300" distR="114300" wp14:anchorId="1CBEFDD3" wp14:editId="661C49BD">
            <wp:extent cx="4616957" cy="3574733"/>
            <wp:effectExtent l="0" t="0" r="0" b="0"/>
            <wp:docPr id="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4616957" cy="3574733"/>
                    </a:xfrm>
                    <a:prstGeom prst="rect">
                      <a:avLst/>
                    </a:prstGeom>
                    <a:ln/>
                  </pic:spPr>
                </pic:pic>
              </a:graphicData>
            </a:graphic>
          </wp:inline>
        </w:drawing>
      </w:r>
    </w:p>
    <w:p w14:paraId="6B75274B" w14:textId="77777777" w:rsidR="00943F27" w:rsidRDefault="0094700B">
      <w:pPr>
        <w:pStyle w:val="Heading2"/>
        <w:spacing w:before="0" w:line="240" w:lineRule="auto"/>
      </w:pPr>
      <w:bookmarkStart w:id="22" w:name="_hybenjjeg1iy" w:colFirst="0" w:colLast="0"/>
      <w:bookmarkEnd w:id="22"/>
      <w:r>
        <w:t>Two-way communication</w:t>
      </w:r>
    </w:p>
    <w:p w14:paraId="08715B1D" w14:textId="77777777" w:rsidR="00943F27" w:rsidRDefault="0094700B">
      <w:pPr>
        <w:spacing w:before="200" w:after="200" w:line="240" w:lineRule="auto"/>
      </w:pPr>
      <w:r>
        <w:t>To talk back and forth, set up the two micro:bits as shown below.</w:t>
      </w:r>
    </w:p>
    <w:p w14:paraId="7FC12C8A" w14:textId="77777777" w:rsidR="00943F27" w:rsidRDefault="0094700B">
      <w:pPr>
        <w:spacing w:after="200"/>
      </w:pPr>
      <w:r>
        <w:rPr>
          <w:noProof/>
          <w:lang w:val="en-US"/>
        </w:rPr>
        <w:drawing>
          <wp:inline distT="114300" distB="114300" distL="114300" distR="114300" wp14:anchorId="6645B971" wp14:editId="1BE7FF77">
            <wp:extent cx="6260009" cy="3412808"/>
            <wp:effectExtent l="0" t="0" r="0" b="0"/>
            <wp:docPr id="3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3"/>
                    <a:srcRect t="1259" b="1259"/>
                    <a:stretch>
                      <a:fillRect/>
                    </a:stretch>
                  </pic:blipFill>
                  <pic:spPr>
                    <a:xfrm>
                      <a:off x="0" y="0"/>
                      <a:ext cx="6260009" cy="3412808"/>
                    </a:xfrm>
                    <a:prstGeom prst="rect">
                      <a:avLst/>
                    </a:prstGeom>
                    <a:ln/>
                  </pic:spPr>
                </pic:pic>
              </a:graphicData>
            </a:graphic>
          </wp:inline>
        </w:drawing>
      </w:r>
    </w:p>
    <w:p w14:paraId="30D6B580" w14:textId="77777777" w:rsidR="00943F27" w:rsidRDefault="00943F27">
      <w:pPr>
        <w:spacing w:line="240" w:lineRule="auto"/>
        <w:rPr>
          <w:sz w:val="12"/>
          <w:szCs w:val="12"/>
        </w:rPr>
      </w:pPr>
    </w:p>
    <w:tbl>
      <w:tblPr>
        <w:tblStyle w:val="a9"/>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5A47A257" w14:textId="77777777">
        <w:tc>
          <w:tcPr>
            <w:tcW w:w="825" w:type="dxa"/>
            <w:shd w:val="clear" w:color="auto" w:fill="EFEFEF"/>
            <w:tcMar>
              <w:top w:w="72" w:type="dxa"/>
              <w:left w:w="72" w:type="dxa"/>
              <w:bottom w:w="72" w:type="dxa"/>
              <w:right w:w="72" w:type="dxa"/>
            </w:tcMar>
          </w:tcPr>
          <w:p w14:paraId="37FDC3A5" w14:textId="77777777" w:rsidR="00943F27" w:rsidRDefault="0094700B">
            <w:r>
              <w:rPr>
                <w:noProof/>
                <w:lang w:val="en-US"/>
              </w:rPr>
              <w:lastRenderedPageBreak/>
              <w:drawing>
                <wp:inline distT="114300" distB="114300" distL="114300" distR="114300" wp14:anchorId="2E4042C9" wp14:editId="724EE897">
                  <wp:extent cx="402431" cy="402431"/>
                  <wp:effectExtent l="0" t="0" r="0" b="0"/>
                  <wp:docPr id="2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D476A1C" w14:textId="77777777" w:rsidR="00943F27" w:rsidRDefault="0094700B">
            <w:pPr>
              <w:spacing w:after="200" w:line="240" w:lineRule="auto"/>
              <w:rPr>
                <w:b/>
              </w:rPr>
            </w:pPr>
            <w:r>
              <w:rPr>
                <w:b/>
              </w:rPr>
              <w:t>Can we combine the two programs so that a micro:bit can transmit and receive?</w:t>
            </w:r>
            <w:r>
              <w:rPr>
                <w:noProof/>
                <w:lang w:val="en-US"/>
              </w:rPr>
              <w:drawing>
                <wp:anchor distT="57150" distB="57150" distL="57150" distR="57150" simplePos="0" relativeHeight="251665408" behindDoc="0" locked="0" layoutInCell="1" hidden="0" allowOverlap="1" wp14:anchorId="583DE54F" wp14:editId="5992FCA9">
                  <wp:simplePos x="0" y="0"/>
                  <wp:positionH relativeFrom="margin">
                    <wp:posOffset>2505075</wp:posOffset>
                  </wp:positionH>
                  <wp:positionV relativeFrom="paragraph">
                    <wp:posOffset>0</wp:posOffset>
                  </wp:positionV>
                  <wp:extent cx="3102293" cy="4864088"/>
                  <wp:effectExtent l="0" t="0" r="0" b="0"/>
                  <wp:wrapSquare wrapText="bothSides" distT="57150" distB="57150" distL="57150" distR="5715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3102293" cy="4864088"/>
                          </a:xfrm>
                          <a:prstGeom prst="rect">
                            <a:avLst/>
                          </a:prstGeom>
                          <a:ln/>
                        </pic:spPr>
                      </pic:pic>
                    </a:graphicData>
                  </a:graphic>
                </wp:anchor>
              </w:drawing>
            </w:r>
          </w:p>
          <w:p w14:paraId="57BE6D7E" w14:textId="77777777" w:rsidR="00943F27" w:rsidRDefault="0094700B">
            <w:pPr>
              <w:spacing w:after="200" w:line="240" w:lineRule="auto"/>
            </w:pPr>
            <w:r>
              <w:t>Let’s say that transmitting takes priority over receiving.</w:t>
            </w:r>
          </w:p>
          <w:p w14:paraId="3F7B52E4" w14:textId="77777777" w:rsidR="00943F27" w:rsidRDefault="0094700B">
            <w:pPr>
              <w:rPr>
                <w:rFonts w:ascii="Caveat" w:eastAsia="Caveat" w:hAnsi="Caveat" w:cs="Caveat"/>
                <w:sz w:val="28"/>
                <w:szCs w:val="28"/>
              </w:rPr>
            </w:pPr>
            <w:r>
              <w:rPr>
                <w:rFonts w:ascii="Caveat" w:eastAsia="Caveat" w:hAnsi="Caveat" w:cs="Caveat"/>
                <w:sz w:val="28"/>
                <w:szCs w:val="28"/>
              </w:rPr>
              <w:t>REPEAT FOREVER...</w:t>
            </w:r>
          </w:p>
          <w:p w14:paraId="7927BFAE" w14:textId="77777777" w:rsidR="00943F27" w:rsidRDefault="0094700B">
            <w:pPr>
              <w:ind w:left="342"/>
              <w:rPr>
                <w:rFonts w:ascii="Caveat" w:eastAsia="Caveat" w:hAnsi="Caveat" w:cs="Caveat"/>
                <w:sz w:val="28"/>
                <w:szCs w:val="28"/>
              </w:rPr>
            </w:pPr>
            <w:r>
              <w:rPr>
                <w:rFonts w:ascii="Caveat" w:eastAsia="Caveat" w:hAnsi="Caveat" w:cs="Caveat"/>
                <w:sz w:val="28"/>
                <w:szCs w:val="28"/>
              </w:rPr>
              <w:t>IF button B is being pressed...</w:t>
            </w:r>
          </w:p>
          <w:p w14:paraId="04F161A9" w14:textId="77777777" w:rsidR="00943F27" w:rsidRDefault="0094700B">
            <w:pPr>
              <w:ind w:left="792"/>
              <w:rPr>
                <w:rFonts w:ascii="Caveat" w:eastAsia="Caveat" w:hAnsi="Caveat" w:cs="Caveat"/>
                <w:sz w:val="28"/>
                <w:szCs w:val="28"/>
              </w:rPr>
            </w:pPr>
            <w:r>
              <w:rPr>
                <w:rFonts w:ascii="Caveat" w:eastAsia="Caveat" w:hAnsi="Caveat" w:cs="Caveat"/>
                <w:sz w:val="28"/>
                <w:szCs w:val="28"/>
              </w:rPr>
              <w:t>Do the usual transmit code.</w:t>
            </w:r>
          </w:p>
          <w:p w14:paraId="3B3C5627" w14:textId="77777777" w:rsidR="00943F27" w:rsidRDefault="0094700B">
            <w:pPr>
              <w:ind w:left="342"/>
              <w:rPr>
                <w:rFonts w:ascii="Caveat" w:eastAsia="Caveat" w:hAnsi="Caveat" w:cs="Caveat"/>
                <w:sz w:val="28"/>
                <w:szCs w:val="28"/>
              </w:rPr>
            </w:pPr>
            <w:r>
              <w:rPr>
                <w:rFonts w:ascii="Caveat" w:eastAsia="Caveat" w:hAnsi="Caveat" w:cs="Caveat"/>
                <w:sz w:val="28"/>
                <w:szCs w:val="28"/>
              </w:rPr>
              <w:t>ELSE</w:t>
            </w:r>
          </w:p>
          <w:p w14:paraId="14C1F422" w14:textId="77777777" w:rsidR="00943F27" w:rsidRDefault="0094700B">
            <w:pPr>
              <w:ind w:left="792"/>
              <w:rPr>
                <w:rFonts w:ascii="Caveat" w:eastAsia="Caveat" w:hAnsi="Caveat" w:cs="Caveat"/>
                <w:sz w:val="28"/>
                <w:szCs w:val="28"/>
              </w:rPr>
            </w:pPr>
            <w:r>
              <w:rPr>
                <w:rFonts w:ascii="Caveat" w:eastAsia="Caveat" w:hAnsi="Caveat" w:cs="Caveat"/>
                <w:sz w:val="28"/>
                <w:szCs w:val="28"/>
              </w:rPr>
              <w:t>Do the usual clear transmit code.</w:t>
            </w:r>
          </w:p>
          <w:p w14:paraId="6FBF6748" w14:textId="77777777" w:rsidR="00943F27" w:rsidRDefault="0094700B">
            <w:pPr>
              <w:ind w:left="792"/>
              <w:rPr>
                <w:rFonts w:ascii="Caveat" w:eastAsia="Caveat" w:hAnsi="Caveat" w:cs="Caveat"/>
                <w:sz w:val="28"/>
                <w:szCs w:val="28"/>
              </w:rPr>
            </w:pPr>
            <w:r>
              <w:rPr>
                <w:rFonts w:ascii="Caveat" w:eastAsia="Caveat" w:hAnsi="Caveat" w:cs="Caveat"/>
                <w:sz w:val="28"/>
                <w:szCs w:val="28"/>
              </w:rPr>
              <w:t>Do the receive code here.</w:t>
            </w:r>
          </w:p>
          <w:p w14:paraId="1CEA386F" w14:textId="77777777" w:rsidR="00943F27" w:rsidRDefault="0094700B">
            <w:pPr>
              <w:ind w:left="342"/>
              <w:rPr>
                <w:rFonts w:ascii="Caveat" w:eastAsia="Caveat" w:hAnsi="Caveat" w:cs="Caveat"/>
                <w:sz w:val="28"/>
                <w:szCs w:val="28"/>
              </w:rPr>
            </w:pPr>
            <w:r>
              <w:rPr>
                <w:rFonts w:ascii="Caveat" w:eastAsia="Caveat" w:hAnsi="Caveat" w:cs="Caveat"/>
                <w:sz w:val="28"/>
                <w:szCs w:val="28"/>
              </w:rPr>
              <w:t>END IF</w:t>
            </w:r>
          </w:p>
          <w:p w14:paraId="6083B6CA" w14:textId="77777777" w:rsidR="00943F27" w:rsidRDefault="0094700B">
            <w:pPr>
              <w:rPr>
                <w:rFonts w:ascii="Caveat" w:eastAsia="Caveat" w:hAnsi="Caveat" w:cs="Caveat"/>
                <w:sz w:val="28"/>
                <w:szCs w:val="28"/>
              </w:rPr>
            </w:pPr>
            <w:r>
              <w:rPr>
                <w:rFonts w:ascii="Caveat" w:eastAsia="Caveat" w:hAnsi="Caveat" w:cs="Caveat"/>
                <w:sz w:val="28"/>
                <w:szCs w:val="28"/>
              </w:rPr>
              <w:t>END REPEAT</w:t>
            </w:r>
          </w:p>
          <w:p w14:paraId="380853A0" w14:textId="77777777" w:rsidR="00943F27" w:rsidRDefault="00943F27">
            <w:pPr>
              <w:rPr>
                <w:rFonts w:ascii="Caveat" w:eastAsia="Caveat" w:hAnsi="Caveat" w:cs="Caveat"/>
                <w:sz w:val="28"/>
                <w:szCs w:val="28"/>
              </w:rPr>
            </w:pPr>
          </w:p>
          <w:p w14:paraId="327CFEB6" w14:textId="77777777" w:rsidR="00943F27" w:rsidRDefault="00943F27">
            <w:pPr>
              <w:rPr>
                <w:rFonts w:ascii="Caveat" w:eastAsia="Caveat" w:hAnsi="Caveat" w:cs="Caveat"/>
                <w:sz w:val="28"/>
                <w:szCs w:val="28"/>
              </w:rPr>
            </w:pPr>
          </w:p>
          <w:p w14:paraId="004460F1" w14:textId="77777777" w:rsidR="00943F27" w:rsidRDefault="00943F27">
            <w:pPr>
              <w:rPr>
                <w:rFonts w:ascii="Caveat" w:eastAsia="Caveat" w:hAnsi="Caveat" w:cs="Caveat"/>
                <w:sz w:val="28"/>
                <w:szCs w:val="28"/>
              </w:rPr>
            </w:pPr>
          </w:p>
        </w:tc>
      </w:tr>
    </w:tbl>
    <w:p w14:paraId="092BC491" w14:textId="77777777" w:rsidR="00943F27" w:rsidRDefault="0094700B">
      <w:pPr>
        <w:pStyle w:val="Heading1"/>
        <w:pBdr>
          <w:bottom w:val="single" w:sz="8" w:space="2" w:color="000000"/>
        </w:pBdr>
        <w:spacing w:before="200"/>
      </w:pPr>
      <w:bookmarkStart w:id="23" w:name="_2bugk22msr1x" w:colFirst="0" w:colLast="0"/>
      <w:bookmarkEnd w:id="23"/>
      <w:r>
        <w:t>Lesson 2</w:t>
      </w:r>
    </w:p>
    <w:p w14:paraId="6F20B22F" w14:textId="77777777" w:rsidR="00943F27" w:rsidRDefault="0094700B">
      <w:pPr>
        <w:pStyle w:val="Heading2"/>
      </w:pPr>
      <w:bookmarkStart w:id="24" w:name="_qd8nzf13jl1o" w:colFirst="0" w:colLast="0"/>
      <w:bookmarkEnd w:id="24"/>
      <w:r>
        <w:t>Goals</w:t>
      </w:r>
    </w:p>
    <w:p w14:paraId="5460A82A" w14:textId="77777777" w:rsidR="00943F27" w:rsidRDefault="0094700B">
      <w:pPr>
        <w:numPr>
          <w:ilvl w:val="0"/>
          <w:numId w:val="8"/>
        </w:numPr>
        <w:contextualSpacing/>
      </w:pPr>
      <w:r>
        <w:t>Introduce the concept of network protocols.</w:t>
      </w:r>
    </w:p>
    <w:p w14:paraId="1B202D19" w14:textId="77777777" w:rsidR="00943F27" w:rsidRDefault="0094700B">
      <w:pPr>
        <w:numPr>
          <w:ilvl w:val="0"/>
          <w:numId w:val="8"/>
        </w:numPr>
        <w:contextualSpacing/>
      </w:pPr>
      <w:r>
        <w:t>Calculate bitrate.</w:t>
      </w:r>
    </w:p>
    <w:p w14:paraId="3C6EE9C1" w14:textId="77777777" w:rsidR="00943F27" w:rsidRDefault="0094700B">
      <w:pPr>
        <w:numPr>
          <w:ilvl w:val="0"/>
          <w:numId w:val="8"/>
        </w:numPr>
        <w:contextualSpacing/>
      </w:pPr>
      <w:r>
        <w:t>Introduce the concept of a Local Area Network (LAN).</w:t>
      </w:r>
    </w:p>
    <w:p w14:paraId="060A6A82" w14:textId="77777777" w:rsidR="00943F27" w:rsidRDefault="0094700B">
      <w:pPr>
        <w:numPr>
          <w:ilvl w:val="0"/>
          <w:numId w:val="8"/>
        </w:numPr>
        <w:contextualSpacing/>
      </w:pPr>
      <w:r>
        <w:t>Simulate a network hub.</w:t>
      </w:r>
    </w:p>
    <w:p w14:paraId="58A4A516" w14:textId="77777777" w:rsidR="00943F27" w:rsidRDefault="0094700B">
      <w:pPr>
        <w:pStyle w:val="Heading2"/>
        <w:spacing w:after="0"/>
      </w:pPr>
      <w:bookmarkStart w:id="25" w:name="_2ctsgjz7i846" w:colFirst="0" w:colLast="0"/>
      <w:bookmarkEnd w:id="25"/>
      <w:r>
        <w:t>Review of previous lesson</w:t>
      </w:r>
    </w:p>
    <w:p w14:paraId="3F5E2F1C" w14:textId="77777777" w:rsidR="00943F27" w:rsidRDefault="0094700B">
      <w:pPr>
        <w:spacing w:before="200"/>
      </w:pPr>
      <w:r>
        <w:t xml:space="preserve">You may wish to begin by having students practice once more with the setup from last lesson. If necessary, put the </w:t>
      </w:r>
      <w:r>
        <w:rPr>
          <w:b/>
        </w:rPr>
        <w:t xml:space="preserve">transmit and receive </w:t>
      </w:r>
      <w:r>
        <w:t>program onto both micro:bits again, then practice sending a simple message in Morse Code.</w:t>
      </w:r>
    </w:p>
    <w:p w14:paraId="1B421127" w14:textId="77777777" w:rsidR="00943F27" w:rsidRDefault="0094700B">
      <w:pPr>
        <w:pStyle w:val="Heading2"/>
        <w:spacing w:after="0"/>
      </w:pPr>
      <w:bookmarkStart w:id="26" w:name="_40xt8mnehl4l" w:colFirst="0" w:colLast="0"/>
      <w:bookmarkEnd w:id="26"/>
      <w:r>
        <w:t>Introduction</w:t>
      </w:r>
    </w:p>
    <w:p w14:paraId="5098BFB0" w14:textId="77777777" w:rsidR="00943F27" w:rsidRDefault="00943F27">
      <w:pPr>
        <w:spacing w:line="240" w:lineRule="auto"/>
        <w:rPr>
          <w:sz w:val="12"/>
          <w:szCs w:val="12"/>
        </w:rPr>
      </w:pPr>
    </w:p>
    <w:tbl>
      <w:tblPr>
        <w:tblStyle w:val="aa"/>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2D7C8518" w14:textId="77777777">
        <w:tc>
          <w:tcPr>
            <w:tcW w:w="825" w:type="dxa"/>
            <w:shd w:val="clear" w:color="auto" w:fill="EFEFEF"/>
            <w:tcMar>
              <w:top w:w="72" w:type="dxa"/>
              <w:left w:w="72" w:type="dxa"/>
              <w:bottom w:w="72" w:type="dxa"/>
              <w:right w:w="72" w:type="dxa"/>
            </w:tcMar>
          </w:tcPr>
          <w:p w14:paraId="0EFE9776" w14:textId="77777777" w:rsidR="00943F27" w:rsidRDefault="0094700B">
            <w:r>
              <w:rPr>
                <w:noProof/>
                <w:lang w:val="en-US"/>
              </w:rPr>
              <w:drawing>
                <wp:inline distT="114300" distB="114300" distL="114300" distR="114300" wp14:anchorId="76F3CDFC" wp14:editId="023240A6">
                  <wp:extent cx="402431" cy="402431"/>
                  <wp:effectExtent l="0" t="0" r="0" b="0"/>
                  <wp:docPr id="2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58053925" w14:textId="77777777" w:rsidR="00943F27" w:rsidRDefault="0094700B">
            <w:pPr>
              <w:spacing w:after="200" w:line="240" w:lineRule="auto"/>
              <w:rPr>
                <w:b/>
              </w:rPr>
            </w:pPr>
            <w:r>
              <w:rPr>
                <w:b/>
              </w:rPr>
              <w:t>What do computers use for network signals, instead of Morse Code?</w:t>
            </w:r>
          </w:p>
          <w:p w14:paraId="5B6E31E2" w14:textId="77777777" w:rsidR="00943F27" w:rsidRDefault="0094700B">
            <w:pPr>
              <w:numPr>
                <w:ilvl w:val="0"/>
                <w:numId w:val="20"/>
              </w:numPr>
              <w:contextualSpacing/>
            </w:pPr>
            <w:r>
              <w:t xml:space="preserve">It is the same system they use for storing letters and numbers: </w:t>
            </w:r>
            <w:r>
              <w:rPr>
                <w:b/>
                <w:color w:val="418B22"/>
              </w:rPr>
              <w:t>binary</w:t>
            </w:r>
            <w:r>
              <w:t>.</w:t>
            </w:r>
          </w:p>
        </w:tc>
      </w:tr>
    </w:tbl>
    <w:p w14:paraId="1D0AA2F7" w14:textId="77777777" w:rsidR="00943F27" w:rsidRDefault="00943F27">
      <w:pPr>
        <w:rPr>
          <w:sz w:val="12"/>
          <w:szCs w:val="12"/>
        </w:rPr>
      </w:pPr>
    </w:p>
    <w:tbl>
      <w:tblPr>
        <w:tblStyle w:val="ab"/>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3755FFD1" w14:textId="77777777">
        <w:tc>
          <w:tcPr>
            <w:tcW w:w="825" w:type="dxa"/>
            <w:shd w:val="clear" w:color="auto" w:fill="EFEFEF"/>
            <w:tcMar>
              <w:top w:w="100" w:type="dxa"/>
              <w:left w:w="100" w:type="dxa"/>
              <w:bottom w:w="100" w:type="dxa"/>
              <w:right w:w="100" w:type="dxa"/>
            </w:tcMar>
          </w:tcPr>
          <w:p w14:paraId="3C1AAEE1" w14:textId="77777777" w:rsidR="00943F27" w:rsidRDefault="0094700B">
            <w:r>
              <w:rPr>
                <w:noProof/>
                <w:lang w:val="en-US"/>
              </w:rPr>
              <w:lastRenderedPageBreak/>
              <w:drawing>
                <wp:inline distT="114300" distB="114300" distL="114300" distR="114300" wp14:anchorId="5CE6DCC5" wp14:editId="1FB061D0">
                  <wp:extent cx="370999" cy="410051"/>
                  <wp:effectExtent l="0" t="0" r="0" b="0"/>
                  <wp:docPr id="3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6B3BCB6" w14:textId="77777777" w:rsidR="00943F27" w:rsidRDefault="0094700B">
            <w:pPr>
              <w:spacing w:after="200"/>
            </w:pPr>
            <w:r>
              <w:t>Binary is covered in the Data and Information</w:t>
            </w:r>
            <w:r>
              <w:rPr>
                <w:b/>
              </w:rPr>
              <w:t xml:space="preserve"> </w:t>
            </w:r>
            <w:r>
              <w:t xml:space="preserve">strand (Victorian Curriculum) or the Knowledge and Understanding strand (Australian Curriculum). Data is stored in </w:t>
            </w:r>
            <w:r>
              <w:rPr>
                <w:b/>
                <w:color w:val="418B22"/>
              </w:rPr>
              <w:t>bits</w:t>
            </w:r>
            <w:r>
              <w:rPr>
                <w:color w:val="418B22"/>
              </w:rPr>
              <w:t xml:space="preserve"> </w:t>
            </w:r>
            <w:r>
              <w:t>- 1s or 0s.</w:t>
            </w:r>
          </w:p>
          <w:p w14:paraId="185B7D31" w14:textId="77777777" w:rsidR="00943F27" w:rsidRDefault="0094700B">
            <w:pPr>
              <w:spacing w:after="200"/>
            </w:pPr>
            <w:r>
              <w:t>To send a binary message, the 1s and 0s are pushed out as high or low voltages.</w:t>
            </w:r>
          </w:p>
          <w:p w14:paraId="08DE89EF" w14:textId="77777777" w:rsidR="00943F27" w:rsidRDefault="0094700B">
            <w:pPr>
              <w:numPr>
                <w:ilvl w:val="0"/>
                <w:numId w:val="7"/>
              </w:numPr>
              <w:spacing w:after="200"/>
              <w:contextualSpacing/>
            </w:pPr>
            <w:r>
              <w:t xml:space="preserve">A small whole number might be transmitted as a single </w:t>
            </w:r>
            <w:r>
              <w:rPr>
                <w:b/>
                <w:color w:val="418B22"/>
              </w:rPr>
              <w:t>byte</w:t>
            </w:r>
            <w:r>
              <w:rPr>
                <w:b/>
              </w:rPr>
              <w:t xml:space="preserve"> </w:t>
            </w:r>
            <w:r>
              <w:t>of 8 bits:</w:t>
            </w:r>
          </w:p>
          <w:p w14:paraId="5C5E5417" w14:textId="77777777" w:rsidR="00943F27" w:rsidRDefault="0094700B">
            <w:pPr>
              <w:ind w:left="720"/>
            </w:pPr>
            <w:r>
              <w:t>eg. decimal number 57 = binary 00111001</w:t>
            </w:r>
          </w:p>
          <w:p w14:paraId="29CCCE06" w14:textId="77777777" w:rsidR="00943F27" w:rsidRDefault="0094700B">
            <w:pPr>
              <w:spacing w:after="200"/>
              <w:ind w:left="720"/>
            </w:pPr>
            <w:r>
              <w:rPr>
                <w:noProof/>
                <w:lang w:val="en-US"/>
              </w:rPr>
              <w:drawing>
                <wp:inline distT="114300" distB="114300" distL="114300" distR="114300" wp14:anchorId="4CA536CA" wp14:editId="7933AF22">
                  <wp:extent cx="2697480" cy="676275"/>
                  <wp:effectExtent l="0" t="0" r="0" b="0"/>
                  <wp:docPr id="3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5"/>
                          <a:srcRect l="3013"/>
                          <a:stretch>
                            <a:fillRect/>
                          </a:stretch>
                        </pic:blipFill>
                        <pic:spPr>
                          <a:xfrm>
                            <a:off x="0" y="0"/>
                            <a:ext cx="2697480" cy="676275"/>
                          </a:xfrm>
                          <a:prstGeom prst="rect">
                            <a:avLst/>
                          </a:prstGeom>
                          <a:ln/>
                        </pic:spPr>
                      </pic:pic>
                    </a:graphicData>
                  </a:graphic>
                </wp:inline>
              </w:drawing>
            </w:r>
          </w:p>
          <w:p w14:paraId="31088396" w14:textId="77777777" w:rsidR="00943F27" w:rsidRDefault="0094700B">
            <w:pPr>
              <w:numPr>
                <w:ilvl w:val="0"/>
                <w:numId w:val="7"/>
              </w:numPr>
              <w:spacing w:after="200"/>
              <w:contextualSpacing/>
            </w:pPr>
            <w:r>
              <w:t xml:space="preserve">A letter or other character might be encoded using a system like </w:t>
            </w:r>
            <w:hyperlink r:id="rId26">
              <w:r>
                <w:rPr>
                  <w:color w:val="1155CC"/>
                  <w:u w:val="single"/>
                </w:rPr>
                <w:t>ASCII</w:t>
              </w:r>
            </w:hyperlink>
            <w:r>
              <w:t>:</w:t>
            </w:r>
          </w:p>
          <w:p w14:paraId="2EACEF4E" w14:textId="77777777" w:rsidR="00943F27" w:rsidRDefault="0094700B">
            <w:pPr>
              <w:ind w:left="720"/>
            </w:pPr>
            <w:r>
              <w:t>eg. letter ‘g’ = ASCII code 01100111</w:t>
            </w:r>
          </w:p>
          <w:p w14:paraId="3B6546B2" w14:textId="77777777" w:rsidR="00943F27" w:rsidRDefault="0094700B">
            <w:pPr>
              <w:ind w:left="720"/>
            </w:pPr>
            <w:r>
              <w:rPr>
                <w:noProof/>
                <w:lang w:val="en-US"/>
              </w:rPr>
              <w:drawing>
                <wp:inline distT="114300" distB="114300" distL="114300" distR="114300" wp14:anchorId="4ED29DB1" wp14:editId="00F87056">
                  <wp:extent cx="2697480" cy="676275"/>
                  <wp:effectExtent l="0" t="0" r="0" b="0"/>
                  <wp:docPr id="2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7"/>
                          <a:srcRect l="1765" r="1765"/>
                          <a:stretch>
                            <a:fillRect/>
                          </a:stretch>
                        </pic:blipFill>
                        <pic:spPr>
                          <a:xfrm>
                            <a:off x="0" y="0"/>
                            <a:ext cx="2697480" cy="676275"/>
                          </a:xfrm>
                          <a:prstGeom prst="rect">
                            <a:avLst/>
                          </a:prstGeom>
                          <a:ln/>
                        </pic:spPr>
                      </pic:pic>
                    </a:graphicData>
                  </a:graphic>
                </wp:inline>
              </w:drawing>
            </w:r>
          </w:p>
        </w:tc>
      </w:tr>
    </w:tbl>
    <w:p w14:paraId="7943D701" w14:textId="77777777" w:rsidR="00943F27" w:rsidRDefault="00943F27">
      <w:pPr>
        <w:spacing w:line="240" w:lineRule="auto"/>
        <w:rPr>
          <w:sz w:val="12"/>
          <w:szCs w:val="12"/>
        </w:rPr>
      </w:pPr>
    </w:p>
    <w:tbl>
      <w:tblPr>
        <w:tblStyle w:val="ac"/>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A300A61" w14:textId="77777777">
        <w:tc>
          <w:tcPr>
            <w:tcW w:w="825" w:type="dxa"/>
            <w:shd w:val="clear" w:color="auto" w:fill="EFEFEF"/>
            <w:tcMar>
              <w:top w:w="72" w:type="dxa"/>
              <w:left w:w="72" w:type="dxa"/>
              <w:bottom w:w="72" w:type="dxa"/>
              <w:right w:w="72" w:type="dxa"/>
            </w:tcMar>
          </w:tcPr>
          <w:p w14:paraId="3A9C38A6" w14:textId="77777777" w:rsidR="00943F27" w:rsidRDefault="0094700B">
            <w:r>
              <w:rPr>
                <w:noProof/>
                <w:lang w:val="en-US"/>
              </w:rPr>
              <w:drawing>
                <wp:inline distT="114300" distB="114300" distL="114300" distR="114300" wp14:anchorId="55FA4F55" wp14:editId="7EC263A4">
                  <wp:extent cx="402431" cy="402431"/>
                  <wp:effectExtent l="0" t="0" r="0" b="0"/>
                  <wp:docPr id="5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63618BE" w14:textId="77777777" w:rsidR="00943F27" w:rsidRDefault="0094700B">
            <w:pPr>
              <w:spacing w:after="200" w:line="240" w:lineRule="auto"/>
              <w:rPr>
                <w:b/>
              </w:rPr>
            </w:pPr>
            <w:r>
              <w:rPr>
                <w:b/>
              </w:rPr>
              <w:t>What would be the challenges for humans trying to send messages to each other with binary?</w:t>
            </w:r>
          </w:p>
          <w:p w14:paraId="345FDBBC" w14:textId="77777777" w:rsidR="00943F27" w:rsidRDefault="0094700B">
            <w:pPr>
              <w:numPr>
                <w:ilvl w:val="0"/>
                <w:numId w:val="20"/>
              </w:numPr>
              <w:contextualSpacing/>
            </w:pPr>
            <w:r>
              <w:t>Too many codes to remember.</w:t>
            </w:r>
          </w:p>
          <w:p w14:paraId="5C7D834D" w14:textId="77777777" w:rsidR="00943F27" w:rsidRDefault="0094700B">
            <w:pPr>
              <w:numPr>
                <w:ilvl w:val="0"/>
                <w:numId w:val="20"/>
              </w:numPr>
              <w:contextualSpacing/>
            </w:pPr>
            <w:r>
              <w:t>Not natural to convert binary in our heads (we use decimal for a reason!).</w:t>
            </w:r>
          </w:p>
          <w:p w14:paraId="5623102A" w14:textId="77777777" w:rsidR="00943F27" w:rsidRDefault="0094700B">
            <w:pPr>
              <w:numPr>
                <w:ilvl w:val="0"/>
                <w:numId w:val="20"/>
              </w:numPr>
              <w:contextualSpacing/>
            </w:pPr>
            <w:r>
              <w:t>How fast should the signal go? What if the transmitter and receiver are thinking at different speeds?</w:t>
            </w:r>
          </w:p>
        </w:tc>
      </w:tr>
    </w:tbl>
    <w:p w14:paraId="400AED07" w14:textId="77777777" w:rsidR="00943F27" w:rsidRDefault="0094700B">
      <w:pPr>
        <w:pStyle w:val="Heading2"/>
        <w:spacing w:before="0" w:after="0"/>
      </w:pPr>
      <w:bookmarkStart w:id="27" w:name="_2ae55cs2ns7b" w:colFirst="0" w:colLast="0"/>
      <w:bookmarkEnd w:id="27"/>
      <w:r>
        <w:t>Network protocols</w:t>
      </w:r>
    </w:p>
    <w:p w14:paraId="7E33EB73" w14:textId="77777777" w:rsidR="00943F27" w:rsidRDefault="00943F27">
      <w:pPr>
        <w:rPr>
          <w:sz w:val="12"/>
          <w:szCs w:val="12"/>
        </w:rPr>
      </w:pPr>
    </w:p>
    <w:tbl>
      <w:tblPr>
        <w:tblStyle w:val="ad"/>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7EA8738D" w14:textId="77777777">
        <w:tc>
          <w:tcPr>
            <w:tcW w:w="825" w:type="dxa"/>
            <w:shd w:val="clear" w:color="auto" w:fill="EFEFEF"/>
            <w:tcMar>
              <w:top w:w="100" w:type="dxa"/>
              <w:left w:w="100" w:type="dxa"/>
              <w:bottom w:w="100" w:type="dxa"/>
              <w:right w:w="100" w:type="dxa"/>
            </w:tcMar>
          </w:tcPr>
          <w:p w14:paraId="28DC86AD" w14:textId="77777777" w:rsidR="00943F27" w:rsidRDefault="0094700B">
            <w:r>
              <w:rPr>
                <w:noProof/>
                <w:lang w:val="en-US"/>
              </w:rPr>
              <w:drawing>
                <wp:inline distT="114300" distB="114300" distL="114300" distR="114300" wp14:anchorId="0275883D" wp14:editId="71F830CC">
                  <wp:extent cx="370999" cy="410051"/>
                  <wp:effectExtent l="0" t="0" r="0" b="0"/>
                  <wp:docPr id="5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F2763E7" w14:textId="77777777" w:rsidR="00943F27" w:rsidRDefault="0094700B">
            <w:pPr>
              <w:spacing w:after="200"/>
            </w:pPr>
            <w:r>
              <w:t>In our simulation, both transmitter and receiver already know they are using the same system - Morse Code.</w:t>
            </w:r>
          </w:p>
          <w:p w14:paraId="15307295" w14:textId="77777777" w:rsidR="00943F27" w:rsidRDefault="0094700B">
            <w:r>
              <w:t xml:space="preserve">When computers and devices talk, they must also establish a common way of talking. This is called a </w:t>
            </w:r>
            <w:r>
              <w:rPr>
                <w:b/>
                <w:color w:val="418B22"/>
              </w:rPr>
              <w:t>network protocol</w:t>
            </w:r>
            <w:r>
              <w:t>.</w:t>
            </w:r>
          </w:p>
        </w:tc>
      </w:tr>
    </w:tbl>
    <w:p w14:paraId="1F65D59F" w14:textId="77777777" w:rsidR="00943F27" w:rsidRDefault="00943F27">
      <w:pPr>
        <w:spacing w:line="240" w:lineRule="auto"/>
        <w:rPr>
          <w:sz w:val="12"/>
          <w:szCs w:val="12"/>
        </w:rPr>
      </w:pPr>
    </w:p>
    <w:tbl>
      <w:tblPr>
        <w:tblStyle w:val="ae"/>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30CE7E07" w14:textId="77777777">
        <w:tc>
          <w:tcPr>
            <w:tcW w:w="825" w:type="dxa"/>
            <w:shd w:val="clear" w:color="auto" w:fill="EFEFEF"/>
            <w:tcMar>
              <w:top w:w="72" w:type="dxa"/>
              <w:left w:w="72" w:type="dxa"/>
              <w:bottom w:w="72" w:type="dxa"/>
              <w:right w:w="72" w:type="dxa"/>
            </w:tcMar>
          </w:tcPr>
          <w:p w14:paraId="20C0EFBC" w14:textId="77777777" w:rsidR="00943F27" w:rsidRDefault="0094700B">
            <w:r>
              <w:rPr>
                <w:noProof/>
                <w:lang w:val="en-US"/>
              </w:rPr>
              <w:drawing>
                <wp:inline distT="114300" distB="114300" distL="114300" distR="114300" wp14:anchorId="5974FB7F" wp14:editId="77E10B94">
                  <wp:extent cx="402431" cy="402431"/>
                  <wp:effectExtent l="0" t="0" r="0" b="0"/>
                  <wp:docPr id="6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4B9B0E7" w14:textId="77777777" w:rsidR="00943F27" w:rsidRDefault="0094700B">
            <w:pPr>
              <w:spacing w:after="200" w:line="240" w:lineRule="auto"/>
              <w:rPr>
                <w:b/>
              </w:rPr>
            </w:pPr>
            <w:r>
              <w:rPr>
                <w:b/>
              </w:rPr>
              <w:t>What usually happens at the beginning of a phone call?</w:t>
            </w:r>
          </w:p>
          <w:p w14:paraId="02C44AD7" w14:textId="77777777" w:rsidR="00943F27" w:rsidRDefault="0094700B">
            <w:pPr>
              <w:numPr>
                <w:ilvl w:val="0"/>
                <w:numId w:val="20"/>
              </w:numPr>
              <w:contextualSpacing/>
            </w:pPr>
            <w:r>
              <w:t>Caller dials number.</w:t>
            </w:r>
          </w:p>
          <w:p w14:paraId="3F77C112" w14:textId="77777777" w:rsidR="00943F27" w:rsidRDefault="0094700B">
            <w:pPr>
              <w:numPr>
                <w:ilvl w:val="0"/>
                <w:numId w:val="20"/>
              </w:numPr>
              <w:contextualSpacing/>
            </w:pPr>
            <w:r>
              <w:t>Caller hears a tone and waits for receiver to pick up.</w:t>
            </w:r>
          </w:p>
          <w:p w14:paraId="70369466" w14:textId="77777777" w:rsidR="00943F27" w:rsidRDefault="0094700B">
            <w:pPr>
              <w:numPr>
                <w:ilvl w:val="0"/>
                <w:numId w:val="20"/>
              </w:numPr>
              <w:contextualSpacing/>
            </w:pPr>
            <w:r>
              <w:t>Receiver hears the phone ring and picks up.</w:t>
            </w:r>
          </w:p>
          <w:p w14:paraId="78E7FB1F" w14:textId="77777777" w:rsidR="00943F27" w:rsidRDefault="0094700B">
            <w:pPr>
              <w:numPr>
                <w:ilvl w:val="0"/>
                <w:numId w:val="20"/>
              </w:numPr>
              <w:contextualSpacing/>
            </w:pPr>
            <w:r>
              <w:t>Receiver speaks: “Hi, this is Betty.”</w:t>
            </w:r>
          </w:p>
          <w:p w14:paraId="7699CE04" w14:textId="77777777" w:rsidR="00943F27" w:rsidRDefault="0094700B">
            <w:pPr>
              <w:numPr>
                <w:ilvl w:val="0"/>
                <w:numId w:val="20"/>
              </w:numPr>
              <w:contextualSpacing/>
            </w:pPr>
            <w:r>
              <w:t>Caller speaks: “Hi Betty, it’s Ernie here.”</w:t>
            </w:r>
          </w:p>
          <w:p w14:paraId="0581761A" w14:textId="77777777" w:rsidR="00943F27" w:rsidRDefault="0094700B">
            <w:pPr>
              <w:numPr>
                <w:ilvl w:val="0"/>
                <w:numId w:val="20"/>
              </w:numPr>
              <w:contextualSpacing/>
            </w:pPr>
            <w:r>
              <w:t>Receiver speaks: “Hi Ernie!”</w:t>
            </w:r>
          </w:p>
          <w:p w14:paraId="529C86A8" w14:textId="77777777" w:rsidR="00943F27" w:rsidRDefault="0094700B">
            <w:pPr>
              <w:numPr>
                <w:ilvl w:val="0"/>
                <w:numId w:val="20"/>
              </w:numPr>
              <w:contextualSpacing/>
            </w:pPr>
            <w:r>
              <w:t>Sometimes there may be even more smalltalk before the real conversation begins, the reason for the call.</w:t>
            </w:r>
          </w:p>
          <w:p w14:paraId="59E6B23F" w14:textId="77777777" w:rsidR="00943F27" w:rsidRDefault="0094700B">
            <w:pPr>
              <w:spacing w:before="200" w:after="200"/>
              <w:rPr>
                <w:b/>
              </w:rPr>
            </w:pPr>
            <w:r>
              <w:rPr>
                <w:b/>
              </w:rPr>
              <w:t>Why do humans do this?</w:t>
            </w:r>
          </w:p>
          <w:p w14:paraId="02510537" w14:textId="77777777" w:rsidR="00943F27" w:rsidRDefault="0094700B">
            <w:pPr>
              <w:numPr>
                <w:ilvl w:val="0"/>
                <w:numId w:val="20"/>
              </w:numPr>
              <w:contextualSpacing/>
            </w:pPr>
            <w:r>
              <w:t>To set up a back-and-forth dialogue. Imagine if the caller just started asking for something as soon as the receiver picked up!</w:t>
            </w:r>
          </w:p>
          <w:p w14:paraId="7941B8CA" w14:textId="77777777" w:rsidR="00943F27" w:rsidRDefault="0094700B">
            <w:pPr>
              <w:numPr>
                <w:ilvl w:val="0"/>
                <w:numId w:val="20"/>
              </w:numPr>
              <w:contextualSpacing/>
            </w:pPr>
            <w:r>
              <w:t>To establish that the right person picked up.</w:t>
            </w:r>
          </w:p>
          <w:p w14:paraId="695B04DC" w14:textId="77777777" w:rsidR="00943F27" w:rsidRDefault="0094700B">
            <w:pPr>
              <w:numPr>
                <w:ilvl w:val="0"/>
                <w:numId w:val="20"/>
              </w:numPr>
              <w:contextualSpacing/>
            </w:pPr>
            <w:r>
              <w:t>To agree on the manner of the conversation, eg. how much formality, how fast.</w:t>
            </w:r>
          </w:p>
          <w:p w14:paraId="63D656D8" w14:textId="77777777" w:rsidR="00943F27" w:rsidRDefault="0094700B">
            <w:pPr>
              <w:spacing w:before="200"/>
              <w:rPr>
                <w:b/>
              </w:rPr>
            </w:pPr>
            <w:r>
              <w:lastRenderedPageBreak/>
              <w:t>This is a protocol. Networked devices must also establish how they will communicate, by sending and receiving special signals at the beginning.</w:t>
            </w:r>
          </w:p>
        </w:tc>
      </w:tr>
    </w:tbl>
    <w:p w14:paraId="7CC5990C" w14:textId="77777777" w:rsidR="00943F27" w:rsidRDefault="00943F27">
      <w:pPr>
        <w:rPr>
          <w:sz w:val="12"/>
          <w:szCs w:val="12"/>
        </w:rPr>
      </w:pPr>
    </w:p>
    <w:tbl>
      <w:tblPr>
        <w:tblStyle w:val="af"/>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208115DF" w14:textId="77777777">
        <w:tc>
          <w:tcPr>
            <w:tcW w:w="825" w:type="dxa"/>
            <w:shd w:val="clear" w:color="auto" w:fill="EFEFEF"/>
            <w:tcMar>
              <w:top w:w="100" w:type="dxa"/>
              <w:left w:w="100" w:type="dxa"/>
              <w:bottom w:w="100" w:type="dxa"/>
              <w:right w:w="100" w:type="dxa"/>
            </w:tcMar>
          </w:tcPr>
          <w:p w14:paraId="438D5EA4" w14:textId="77777777" w:rsidR="00943F27" w:rsidRDefault="0094700B">
            <w:r>
              <w:rPr>
                <w:noProof/>
                <w:lang w:val="en-US"/>
              </w:rPr>
              <w:drawing>
                <wp:inline distT="114300" distB="114300" distL="114300" distR="114300" wp14:anchorId="0F8621CF" wp14:editId="27CBAB30">
                  <wp:extent cx="370999" cy="410051"/>
                  <wp:effectExtent l="0" t="0" r="0" b="0"/>
                  <wp:docPr id="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1748808" w14:textId="77777777" w:rsidR="00943F27" w:rsidRDefault="0094700B">
            <w:pPr>
              <w:spacing w:after="200"/>
            </w:pPr>
            <w:r>
              <w:t xml:space="preserve">How do we measure how “fast” a network connection is? The </w:t>
            </w:r>
            <w:r>
              <w:rPr>
                <w:b/>
                <w:color w:val="418B22"/>
              </w:rPr>
              <w:t xml:space="preserve">bitrate </w:t>
            </w:r>
            <w:r>
              <w:t xml:space="preserve">is the number of bits arriving per second (bps), </w:t>
            </w:r>
            <w:r>
              <w:rPr>
                <w:b/>
              </w:rPr>
              <w:t>not</w:t>
            </w:r>
            <w:r>
              <w:t xml:space="preserve"> bytes per second.</w:t>
            </w:r>
          </w:p>
          <w:p w14:paraId="0E935534" w14:textId="77777777" w:rsidR="00943F27" w:rsidRDefault="0094700B">
            <w:pPr>
              <w:numPr>
                <w:ilvl w:val="0"/>
                <w:numId w:val="18"/>
              </w:numPr>
              <w:contextualSpacing/>
            </w:pPr>
            <w:r>
              <w:t>1 000 bps = 1 kbps (kilobits per second)</w:t>
            </w:r>
          </w:p>
          <w:p w14:paraId="45386B81" w14:textId="77777777" w:rsidR="00943F27" w:rsidRDefault="0094700B">
            <w:pPr>
              <w:numPr>
                <w:ilvl w:val="0"/>
                <w:numId w:val="18"/>
              </w:numPr>
              <w:contextualSpacing/>
            </w:pPr>
            <w:r>
              <w:t>1 000 000 bps = 1 Mbps (Megabits per second)</w:t>
            </w:r>
          </w:p>
        </w:tc>
      </w:tr>
    </w:tbl>
    <w:p w14:paraId="1330D5F8" w14:textId="77777777" w:rsidR="00943F27" w:rsidRDefault="00943F27">
      <w:pPr>
        <w:spacing w:line="240" w:lineRule="auto"/>
        <w:rPr>
          <w:sz w:val="12"/>
          <w:szCs w:val="12"/>
        </w:rPr>
      </w:pPr>
    </w:p>
    <w:tbl>
      <w:tblPr>
        <w:tblStyle w:val="af0"/>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E55429A" w14:textId="77777777">
        <w:tc>
          <w:tcPr>
            <w:tcW w:w="825" w:type="dxa"/>
            <w:shd w:val="clear" w:color="auto" w:fill="EFEFEF"/>
            <w:tcMar>
              <w:top w:w="72" w:type="dxa"/>
              <w:left w:w="72" w:type="dxa"/>
              <w:bottom w:w="72" w:type="dxa"/>
              <w:right w:w="72" w:type="dxa"/>
            </w:tcMar>
          </w:tcPr>
          <w:p w14:paraId="538D4949" w14:textId="77777777" w:rsidR="00943F27" w:rsidRDefault="0094700B">
            <w:r>
              <w:rPr>
                <w:noProof/>
                <w:lang w:val="en-US"/>
              </w:rPr>
              <w:drawing>
                <wp:inline distT="114300" distB="114300" distL="114300" distR="114300" wp14:anchorId="4B7311A0" wp14:editId="18780204">
                  <wp:extent cx="402431" cy="402431"/>
                  <wp:effectExtent l="0" t="0" r="0" b="0"/>
                  <wp:docPr id="3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E414637" w14:textId="77777777" w:rsidR="00943F27" w:rsidRDefault="0094700B">
            <w:pPr>
              <w:spacing w:after="200" w:line="240" w:lineRule="auto"/>
              <w:rPr>
                <w:b/>
              </w:rPr>
            </w:pPr>
            <w:r>
              <w:rPr>
                <w:b/>
              </w:rPr>
              <w:t>What is the speed of your Internet connection at home?</w:t>
            </w:r>
          </w:p>
          <w:p w14:paraId="592F9DDF" w14:textId="77777777" w:rsidR="00943F27" w:rsidRDefault="0094700B">
            <w:pPr>
              <w:numPr>
                <w:ilvl w:val="0"/>
                <w:numId w:val="20"/>
              </w:numPr>
              <w:contextualSpacing/>
            </w:pPr>
            <w:r>
              <w:t>Typical NBN download speeds range from 12 Mbps to 100 Mbps.</w:t>
            </w:r>
          </w:p>
          <w:p w14:paraId="12C85173" w14:textId="77777777" w:rsidR="00943F27" w:rsidRDefault="0094700B">
            <w:pPr>
              <w:spacing w:before="200"/>
              <w:rPr>
                <w:b/>
              </w:rPr>
            </w:pPr>
            <w:r>
              <w:rPr>
                <w:b/>
              </w:rPr>
              <w:t>At 20 Mbps, how long would it take to receive a 2 GB movie file?</w:t>
            </w:r>
          </w:p>
          <w:p w14:paraId="29E96FA9" w14:textId="77777777" w:rsidR="00943F27" w:rsidRDefault="0094700B">
            <w:pPr>
              <w:numPr>
                <w:ilvl w:val="0"/>
                <w:numId w:val="14"/>
              </w:numPr>
              <w:spacing w:before="200"/>
              <w:contextualSpacing/>
            </w:pPr>
            <w:r>
              <w:t>First let’s convert the file size into bits:</w:t>
            </w:r>
          </w:p>
          <w:p w14:paraId="7B6D79C9" w14:textId="77777777" w:rsidR="00943F27" w:rsidRDefault="0094700B">
            <w:pPr>
              <w:numPr>
                <w:ilvl w:val="1"/>
                <w:numId w:val="14"/>
              </w:numPr>
              <w:spacing w:before="200"/>
              <w:contextualSpacing/>
            </w:pPr>
            <w:r>
              <w:t>A 2 GB movie is about 2 billion bytes</w:t>
            </w:r>
            <w:r>
              <w:rPr>
                <w:vertAlign w:val="superscript"/>
              </w:rPr>
              <w:footnoteReference w:id="1"/>
            </w:r>
            <w:r>
              <w:t>.</w:t>
            </w:r>
          </w:p>
          <w:p w14:paraId="31E61A98" w14:textId="77777777" w:rsidR="00943F27" w:rsidRDefault="0094700B">
            <w:pPr>
              <w:numPr>
                <w:ilvl w:val="1"/>
                <w:numId w:val="14"/>
              </w:numPr>
              <w:spacing w:before="200"/>
              <w:contextualSpacing/>
            </w:pPr>
            <w:r>
              <w:t xml:space="preserve">2 000 000 000 × 8 = </w:t>
            </w:r>
            <w:r>
              <w:rPr>
                <w:b/>
              </w:rPr>
              <w:t>16 000 000 000 bits</w:t>
            </w:r>
            <w:r>
              <w:t>.</w:t>
            </w:r>
          </w:p>
          <w:p w14:paraId="6396F562" w14:textId="77777777" w:rsidR="00943F27" w:rsidRDefault="0094700B">
            <w:pPr>
              <w:numPr>
                <w:ilvl w:val="0"/>
                <w:numId w:val="14"/>
              </w:numPr>
              <w:spacing w:before="200"/>
            </w:pPr>
            <w:r>
              <w:t>Let’s convert the bitrate 20 Mbps into bps:</w:t>
            </w:r>
          </w:p>
          <w:p w14:paraId="3150AB56" w14:textId="77777777" w:rsidR="00943F27" w:rsidRDefault="0094700B">
            <w:pPr>
              <w:numPr>
                <w:ilvl w:val="1"/>
                <w:numId w:val="14"/>
              </w:numPr>
              <w:spacing w:before="200"/>
              <w:contextualSpacing/>
            </w:pPr>
            <w:r>
              <w:t xml:space="preserve">20 × 1 000 000 = </w:t>
            </w:r>
            <w:r>
              <w:rPr>
                <w:b/>
              </w:rPr>
              <w:t>20 000 000 bps</w:t>
            </w:r>
            <w:r>
              <w:t xml:space="preserve">. </w:t>
            </w:r>
          </w:p>
          <w:p w14:paraId="7EC9C9F2" w14:textId="77777777" w:rsidR="00943F27" w:rsidRDefault="0094700B">
            <w:pPr>
              <w:numPr>
                <w:ilvl w:val="0"/>
                <w:numId w:val="14"/>
              </w:numPr>
              <w:spacing w:before="200"/>
            </w:pPr>
            <w:r>
              <w:t>Time to download =</w:t>
            </w:r>
            <m:oMath>
              <m:f>
                <m:fPr>
                  <m:ctrlPr>
                    <w:rPr>
                      <w:rFonts w:ascii="Cambria Math" w:hAnsi="Cambria Math"/>
                      <w:sz w:val="32"/>
                      <w:szCs w:val="32"/>
                    </w:rPr>
                  </m:ctrlPr>
                </m:fPr>
                <m:num>
                  <m:r>
                    <w:rPr>
                      <w:rFonts w:ascii="Cambria Math" w:hAnsi="Cambria Math"/>
                      <w:sz w:val="32"/>
                      <w:szCs w:val="32"/>
                    </w:rPr>
                    <m:t>16 000 000 000</m:t>
                  </m:r>
                </m:num>
                <m:den>
                  <m:r>
                    <w:rPr>
                      <w:rFonts w:ascii="Cambria Math" w:hAnsi="Cambria Math"/>
                      <w:sz w:val="32"/>
                      <w:szCs w:val="32"/>
                    </w:rPr>
                    <m:t>20 000 000</m:t>
                  </m:r>
                </m:den>
              </m:f>
            </m:oMath>
            <w:r>
              <w:t xml:space="preserve">= </w:t>
            </w:r>
            <w:r>
              <w:rPr>
                <w:b/>
              </w:rPr>
              <w:t>800 seconds</w:t>
            </w:r>
            <w:r>
              <w:t xml:space="preserve"> (about 13 minutes).</w:t>
            </w:r>
          </w:p>
        </w:tc>
      </w:tr>
    </w:tbl>
    <w:p w14:paraId="47E8C0D2" w14:textId="77777777" w:rsidR="00943F27" w:rsidRDefault="0094700B">
      <w:pPr>
        <w:pStyle w:val="Heading2"/>
        <w:spacing w:before="0"/>
      </w:pPr>
      <w:bookmarkStart w:id="28" w:name="_jghjl0j1looa" w:colFirst="0" w:colLast="0"/>
      <w:bookmarkEnd w:id="28"/>
      <w:r>
        <w:t>Setting up a LAN</w:t>
      </w:r>
    </w:p>
    <w:p w14:paraId="473A1EF1" w14:textId="77777777" w:rsidR="00943F27" w:rsidRDefault="0094700B">
      <w:pPr>
        <w:spacing w:after="200" w:line="240" w:lineRule="auto"/>
      </w:pPr>
      <w:r>
        <w:t xml:space="preserve">Now we will simulate a </w:t>
      </w:r>
      <w:r>
        <w:rPr>
          <w:b/>
          <w:color w:val="418B22"/>
        </w:rPr>
        <w:t>Local Area Network (LAN)</w:t>
      </w:r>
      <w:r>
        <w:t xml:space="preserve"> with 4 micro:bits.</w:t>
      </w:r>
    </w:p>
    <w:p w14:paraId="1BC1D78C" w14:textId="77777777" w:rsidR="00943F27" w:rsidRDefault="0094700B">
      <w:pPr>
        <w:spacing w:after="200" w:line="240" w:lineRule="auto"/>
      </w:pPr>
      <w:r>
        <w:t>In this case, the communication is one-directional. The signal from the green micro:bit will be received by all 3 yellow micro:bits.</w:t>
      </w:r>
    </w:p>
    <w:p w14:paraId="7676E116" w14:textId="77777777" w:rsidR="00943F27" w:rsidRDefault="0094700B">
      <w:pPr>
        <w:spacing w:line="240" w:lineRule="auto"/>
      </w:pPr>
      <w:r>
        <w:rPr>
          <w:noProof/>
          <w:lang w:val="en-US"/>
        </w:rPr>
        <w:drawing>
          <wp:inline distT="114300" distB="114300" distL="114300" distR="114300" wp14:anchorId="4EF21397" wp14:editId="37E67447">
            <wp:extent cx="6308408" cy="1899691"/>
            <wp:effectExtent l="0" t="0" r="0" b="0"/>
            <wp:docPr id="2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t="24" b="24"/>
                    <a:stretch>
                      <a:fillRect/>
                    </a:stretch>
                  </pic:blipFill>
                  <pic:spPr>
                    <a:xfrm>
                      <a:off x="0" y="0"/>
                      <a:ext cx="6308408" cy="1899691"/>
                    </a:xfrm>
                    <a:prstGeom prst="rect">
                      <a:avLst/>
                    </a:prstGeom>
                    <a:ln/>
                  </pic:spPr>
                </pic:pic>
              </a:graphicData>
            </a:graphic>
          </wp:inline>
        </w:drawing>
      </w:r>
    </w:p>
    <w:p w14:paraId="49A5F0EB" w14:textId="77777777" w:rsidR="00943F27" w:rsidRDefault="0094700B">
      <w:pPr>
        <w:tabs>
          <w:tab w:val="left" w:pos="1152"/>
        </w:tabs>
        <w:spacing w:before="200" w:after="200"/>
        <w:ind w:left="1062" w:hanging="1080"/>
      </w:pPr>
      <w:r>
        <w:rPr>
          <w:rFonts w:ascii="Arial Unicode MS" w:eastAsia="Arial Unicode MS" w:hAnsi="Arial Unicode MS" w:cs="Arial Unicode MS"/>
          <w:b/>
          <w:color w:val="B7B7B7"/>
          <w:sz w:val="26"/>
          <w:szCs w:val="26"/>
        </w:rPr>
        <w:t>TASK→</w:t>
      </w:r>
      <w:r>
        <w:rPr>
          <w:b/>
          <w:color w:val="B7B7B7"/>
        </w:rPr>
        <w:t xml:space="preserve">  </w:t>
      </w:r>
      <w:r>
        <w:rPr>
          <w:b/>
          <w:color w:val="B7B7B7"/>
        </w:rPr>
        <w:tab/>
      </w:r>
      <w:r>
        <w:t xml:space="preserve">Work in groups that allow for 3 or 4 micro:bits together. Make sure all micro:bits have the </w:t>
      </w:r>
      <w:r>
        <w:rPr>
          <w:b/>
        </w:rPr>
        <w:t>transmit and receive</w:t>
      </w:r>
      <w:r>
        <w:t xml:space="preserve"> program from Lesson 1.</w:t>
      </w:r>
    </w:p>
    <w:p w14:paraId="7E183ECF" w14:textId="77777777" w:rsidR="00943F27" w:rsidRDefault="0094700B">
      <w:pPr>
        <w:tabs>
          <w:tab w:val="left" w:pos="1062"/>
        </w:tabs>
        <w:spacing w:after="200" w:line="240" w:lineRule="auto"/>
        <w:ind w:left="1062"/>
      </w:pPr>
      <w:r>
        <w:t>Connect the 3 or 4 micro:bits as in the diagram above, and make sure the message from the sender goes to all 3 receivers.</w:t>
      </w:r>
    </w:p>
    <w:p w14:paraId="032E8A6E" w14:textId="77777777" w:rsidR="00943F27" w:rsidRDefault="00943F27">
      <w:pPr>
        <w:rPr>
          <w:sz w:val="12"/>
          <w:szCs w:val="12"/>
        </w:rPr>
      </w:pPr>
    </w:p>
    <w:tbl>
      <w:tblPr>
        <w:tblStyle w:val="af1"/>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2E9044C3" w14:textId="77777777">
        <w:tc>
          <w:tcPr>
            <w:tcW w:w="825" w:type="dxa"/>
            <w:shd w:val="clear" w:color="auto" w:fill="EFEFEF"/>
            <w:tcMar>
              <w:top w:w="100" w:type="dxa"/>
              <w:left w:w="100" w:type="dxa"/>
              <w:bottom w:w="100" w:type="dxa"/>
              <w:right w:w="100" w:type="dxa"/>
            </w:tcMar>
          </w:tcPr>
          <w:p w14:paraId="2B8161EC" w14:textId="77777777" w:rsidR="00943F27" w:rsidRDefault="0094700B">
            <w:r>
              <w:rPr>
                <w:noProof/>
                <w:lang w:val="en-US"/>
              </w:rPr>
              <w:lastRenderedPageBreak/>
              <w:drawing>
                <wp:inline distT="114300" distB="114300" distL="114300" distR="114300" wp14:anchorId="1F079B44" wp14:editId="01DC4085">
                  <wp:extent cx="370999" cy="410051"/>
                  <wp:effectExtent l="0" t="0" r="0" b="0"/>
                  <wp:docPr id="6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D966AEA" w14:textId="77777777" w:rsidR="00943F27" w:rsidRDefault="0094700B">
            <w:pPr>
              <w:spacing w:after="200"/>
            </w:pPr>
            <w:r>
              <w:t xml:space="preserve">A Local Area Network (LAN) is the name given to a network of computers </w:t>
            </w:r>
            <w:r>
              <w:rPr>
                <w:i/>
              </w:rPr>
              <w:t>in the same geographical location</w:t>
            </w:r>
            <w:r>
              <w:t>. Connections may be wired or wireless.</w:t>
            </w:r>
          </w:p>
        </w:tc>
      </w:tr>
    </w:tbl>
    <w:p w14:paraId="6FAAB7B1" w14:textId="77777777" w:rsidR="00943F27" w:rsidRDefault="00943F27">
      <w:pPr>
        <w:spacing w:line="240" w:lineRule="auto"/>
        <w:rPr>
          <w:sz w:val="12"/>
          <w:szCs w:val="12"/>
        </w:rPr>
      </w:pPr>
    </w:p>
    <w:tbl>
      <w:tblPr>
        <w:tblStyle w:val="af2"/>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70F31E09" w14:textId="77777777">
        <w:tc>
          <w:tcPr>
            <w:tcW w:w="825" w:type="dxa"/>
            <w:shd w:val="clear" w:color="auto" w:fill="EFEFEF"/>
            <w:tcMar>
              <w:top w:w="72" w:type="dxa"/>
              <w:left w:w="72" w:type="dxa"/>
              <w:bottom w:w="72" w:type="dxa"/>
              <w:right w:w="72" w:type="dxa"/>
            </w:tcMar>
          </w:tcPr>
          <w:p w14:paraId="0355ECC1" w14:textId="77777777" w:rsidR="00943F27" w:rsidRDefault="0094700B">
            <w:r>
              <w:rPr>
                <w:noProof/>
                <w:lang w:val="en-US"/>
              </w:rPr>
              <w:drawing>
                <wp:inline distT="114300" distB="114300" distL="114300" distR="114300" wp14:anchorId="79A3E65C" wp14:editId="1FC95289">
                  <wp:extent cx="402431" cy="402431"/>
                  <wp:effectExtent l="0" t="0" r="0" b="0"/>
                  <wp:docPr id="5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2684783" w14:textId="77777777" w:rsidR="00943F27" w:rsidRDefault="0094700B">
            <w:pPr>
              <w:spacing w:after="200" w:line="240" w:lineRule="auto"/>
              <w:rPr>
                <w:b/>
              </w:rPr>
            </w:pPr>
            <w:r>
              <w:rPr>
                <w:b/>
              </w:rPr>
              <w:t>Can you think of some examples of a LAN?</w:t>
            </w:r>
          </w:p>
          <w:p w14:paraId="458C2430" w14:textId="77777777" w:rsidR="00943F27" w:rsidRDefault="0094700B">
            <w:pPr>
              <w:numPr>
                <w:ilvl w:val="0"/>
                <w:numId w:val="20"/>
              </w:numPr>
              <w:contextualSpacing/>
            </w:pPr>
            <w:r>
              <w:t>A home network is a LAN, connecting:</w:t>
            </w:r>
          </w:p>
          <w:p w14:paraId="2C5516BC" w14:textId="77777777" w:rsidR="00943F27" w:rsidRDefault="0094700B">
            <w:pPr>
              <w:numPr>
                <w:ilvl w:val="1"/>
                <w:numId w:val="20"/>
              </w:numPr>
              <w:contextualSpacing/>
            </w:pPr>
            <w:r>
              <w:t>computers, laptops, tablets and phones,</w:t>
            </w:r>
          </w:p>
          <w:p w14:paraId="57560735" w14:textId="77777777" w:rsidR="00943F27" w:rsidRDefault="0094700B">
            <w:pPr>
              <w:numPr>
                <w:ilvl w:val="1"/>
                <w:numId w:val="20"/>
              </w:numPr>
              <w:contextualSpacing/>
            </w:pPr>
            <w:r>
              <w:t>smart TVs, game consoles,</w:t>
            </w:r>
          </w:p>
          <w:p w14:paraId="1A5F5F16" w14:textId="77777777" w:rsidR="00943F27" w:rsidRDefault="0094700B">
            <w:pPr>
              <w:numPr>
                <w:ilvl w:val="1"/>
                <w:numId w:val="20"/>
              </w:numPr>
              <w:contextualSpacing/>
            </w:pPr>
            <w:r>
              <w:t>a modem or NBN box for access to the Internet.</w:t>
            </w:r>
          </w:p>
          <w:p w14:paraId="57CF98DF" w14:textId="77777777" w:rsidR="00943F27" w:rsidRDefault="0094700B">
            <w:pPr>
              <w:numPr>
                <w:ilvl w:val="0"/>
                <w:numId w:val="20"/>
              </w:numPr>
              <w:spacing w:before="200"/>
            </w:pPr>
            <w:r>
              <w:t>A school campus has a LAN, connecting:</w:t>
            </w:r>
          </w:p>
          <w:p w14:paraId="52288099" w14:textId="77777777" w:rsidR="00943F27" w:rsidRDefault="0094700B">
            <w:pPr>
              <w:numPr>
                <w:ilvl w:val="1"/>
                <w:numId w:val="20"/>
              </w:numPr>
              <w:contextualSpacing/>
            </w:pPr>
            <w:r>
              <w:t>computer lab PCs,</w:t>
            </w:r>
          </w:p>
          <w:p w14:paraId="76DA4266" w14:textId="77777777" w:rsidR="00943F27" w:rsidRDefault="0094700B">
            <w:pPr>
              <w:numPr>
                <w:ilvl w:val="1"/>
                <w:numId w:val="20"/>
              </w:numPr>
              <w:contextualSpacing/>
            </w:pPr>
            <w:r>
              <w:t>student or teacher laptops,</w:t>
            </w:r>
          </w:p>
          <w:p w14:paraId="2E323493" w14:textId="77777777" w:rsidR="00943F27" w:rsidRDefault="0094700B">
            <w:pPr>
              <w:numPr>
                <w:ilvl w:val="1"/>
                <w:numId w:val="20"/>
              </w:numPr>
              <w:contextualSpacing/>
            </w:pPr>
            <w:r>
              <w:t>copiers and printers,</w:t>
            </w:r>
          </w:p>
          <w:p w14:paraId="5717A612" w14:textId="77777777" w:rsidR="00943F27" w:rsidRDefault="0094700B">
            <w:pPr>
              <w:numPr>
                <w:ilvl w:val="1"/>
                <w:numId w:val="20"/>
              </w:numPr>
              <w:contextualSpacing/>
            </w:pPr>
            <w:r>
              <w:rPr>
                <w:b/>
                <w:color w:val="418B22"/>
              </w:rPr>
              <w:t>file servers</w:t>
            </w:r>
            <w:r>
              <w:t>, which store files and data that may be used by multiple people.</w:t>
            </w:r>
          </w:p>
          <w:p w14:paraId="414AE2FF" w14:textId="77777777" w:rsidR="00943F27" w:rsidRDefault="0094700B">
            <w:pPr>
              <w:numPr>
                <w:ilvl w:val="0"/>
                <w:numId w:val="20"/>
              </w:numPr>
              <w:spacing w:before="200"/>
            </w:pPr>
            <w:r>
              <w:t>A factory or office building usually has a LAN.</w:t>
            </w:r>
          </w:p>
        </w:tc>
      </w:tr>
    </w:tbl>
    <w:p w14:paraId="39D43176" w14:textId="77777777" w:rsidR="00943F27" w:rsidRDefault="00943F27">
      <w:pPr>
        <w:rPr>
          <w:sz w:val="36"/>
          <w:szCs w:val="36"/>
        </w:rPr>
      </w:pPr>
    </w:p>
    <w:p w14:paraId="1C7A4ED1" w14:textId="77777777" w:rsidR="00943F27" w:rsidRDefault="0094700B">
      <w:pPr>
        <w:pStyle w:val="Heading2"/>
        <w:spacing w:before="0" w:after="0"/>
      </w:pPr>
      <w:bookmarkStart w:id="29" w:name="_g4y80achapwo" w:colFirst="0" w:colLast="0"/>
      <w:bookmarkEnd w:id="29"/>
      <w:r>
        <w:t>Collisions</w:t>
      </w:r>
    </w:p>
    <w:p w14:paraId="1B2E5E54" w14:textId="77777777" w:rsidR="00943F27" w:rsidRDefault="00943F27">
      <w:pPr>
        <w:spacing w:line="240" w:lineRule="auto"/>
        <w:rPr>
          <w:sz w:val="12"/>
          <w:szCs w:val="12"/>
        </w:rPr>
      </w:pPr>
    </w:p>
    <w:tbl>
      <w:tblPr>
        <w:tblStyle w:val="af3"/>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4E49EB54" w14:textId="77777777">
        <w:tc>
          <w:tcPr>
            <w:tcW w:w="825" w:type="dxa"/>
            <w:shd w:val="clear" w:color="auto" w:fill="EFEFEF"/>
            <w:tcMar>
              <w:top w:w="72" w:type="dxa"/>
              <w:left w:w="72" w:type="dxa"/>
              <w:bottom w:w="72" w:type="dxa"/>
              <w:right w:w="72" w:type="dxa"/>
            </w:tcMar>
          </w:tcPr>
          <w:p w14:paraId="5CE56B0B" w14:textId="77777777" w:rsidR="00943F27" w:rsidRDefault="0094700B">
            <w:r>
              <w:rPr>
                <w:noProof/>
                <w:lang w:val="en-US"/>
              </w:rPr>
              <w:drawing>
                <wp:inline distT="114300" distB="114300" distL="114300" distR="114300" wp14:anchorId="09700699" wp14:editId="29B9D13B">
                  <wp:extent cx="402431" cy="402431"/>
                  <wp:effectExtent l="0" t="0" r="0" b="0"/>
                  <wp:docPr id="5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8487D7B" w14:textId="77777777" w:rsidR="00943F27" w:rsidRDefault="0094700B">
            <w:pPr>
              <w:spacing w:after="200" w:line="240" w:lineRule="auto"/>
            </w:pPr>
            <w:r>
              <w:t>Our LAN works fine when one person is talking.</w:t>
            </w:r>
          </w:p>
          <w:p w14:paraId="4002B485" w14:textId="77777777" w:rsidR="00943F27" w:rsidRDefault="0094700B">
            <w:pPr>
              <w:spacing w:after="200" w:line="240" w:lineRule="auto"/>
              <w:rPr>
                <w:b/>
              </w:rPr>
            </w:pPr>
            <w:r>
              <w:rPr>
                <w:b/>
              </w:rPr>
              <w:t>What do you think will happen if two people try to talk at once?</w:t>
            </w:r>
          </w:p>
          <w:p w14:paraId="42D42E2E" w14:textId="77777777" w:rsidR="00943F27" w:rsidRDefault="0094700B">
            <w:pPr>
              <w:numPr>
                <w:ilvl w:val="0"/>
                <w:numId w:val="20"/>
              </w:numPr>
              <w:contextualSpacing/>
            </w:pPr>
            <w:r>
              <w:t>The voltage on the wire will be forced up and down by whoever is talking.</w:t>
            </w:r>
          </w:p>
          <w:p w14:paraId="60FC68B6" w14:textId="77777777" w:rsidR="00943F27" w:rsidRDefault="0094700B">
            <w:pPr>
              <w:numPr>
                <w:ilvl w:val="0"/>
                <w:numId w:val="20"/>
              </w:numPr>
              <w:contextualSpacing/>
            </w:pPr>
            <w:r>
              <w:t>Messages will be garbled.</w:t>
            </w:r>
          </w:p>
        </w:tc>
      </w:tr>
    </w:tbl>
    <w:p w14:paraId="04D5CDDC" w14:textId="77777777" w:rsidR="00943F27" w:rsidRDefault="0094700B">
      <w:pPr>
        <w:spacing w:before="200" w:after="200" w:line="240" w:lineRule="auto"/>
      </w:pPr>
      <w:r>
        <w:t>Let’s try reversing the setup from Page 9. Can the yellow micro:bits all talk to the green one?</w:t>
      </w:r>
    </w:p>
    <w:p w14:paraId="19472A52" w14:textId="77777777" w:rsidR="00943F27" w:rsidRDefault="0094700B">
      <w:r>
        <w:rPr>
          <w:noProof/>
          <w:lang w:val="en-US"/>
        </w:rPr>
        <w:drawing>
          <wp:inline distT="114300" distB="114300" distL="114300" distR="114300" wp14:anchorId="589CA05F" wp14:editId="0BC1317C">
            <wp:extent cx="6282690" cy="1892300"/>
            <wp:effectExtent l="0" t="0" r="0" b="0"/>
            <wp:docPr id="4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9"/>
                    <a:srcRect l="268" r="268"/>
                    <a:stretch>
                      <a:fillRect/>
                    </a:stretch>
                  </pic:blipFill>
                  <pic:spPr>
                    <a:xfrm>
                      <a:off x="0" y="0"/>
                      <a:ext cx="6282690" cy="1892300"/>
                    </a:xfrm>
                    <a:prstGeom prst="rect">
                      <a:avLst/>
                    </a:prstGeom>
                    <a:ln/>
                  </pic:spPr>
                </pic:pic>
              </a:graphicData>
            </a:graphic>
          </wp:inline>
        </w:drawing>
      </w:r>
    </w:p>
    <w:p w14:paraId="5A2F4482" w14:textId="77777777" w:rsidR="00943F27" w:rsidRDefault="0094700B">
      <w:pPr>
        <w:tabs>
          <w:tab w:val="left" w:pos="1152"/>
        </w:tabs>
        <w:spacing w:before="200" w:after="200"/>
        <w:ind w:left="1062" w:hanging="1080"/>
      </w:pPr>
      <w:r>
        <w:rPr>
          <w:rFonts w:ascii="Arial Unicode MS" w:eastAsia="Arial Unicode MS" w:hAnsi="Arial Unicode MS" w:cs="Arial Unicode MS"/>
          <w:b/>
          <w:color w:val="B7B7B7"/>
          <w:sz w:val="26"/>
          <w:szCs w:val="26"/>
        </w:rPr>
        <w:t>TASK→</w:t>
      </w:r>
      <w:r>
        <w:rPr>
          <w:b/>
          <w:color w:val="B7B7B7"/>
        </w:rPr>
        <w:t xml:space="preserve">  </w:t>
      </w:r>
      <w:r>
        <w:rPr>
          <w:b/>
          <w:color w:val="B7B7B7"/>
        </w:rPr>
        <w:tab/>
      </w:r>
      <w:r>
        <w:t xml:space="preserve">Connect the 3 or 4 micro:bits as in the diagram above. Make sure all micro:bits have the </w:t>
      </w:r>
      <w:r>
        <w:rPr>
          <w:b/>
        </w:rPr>
        <w:t>transmit and receive</w:t>
      </w:r>
      <w:r>
        <w:t xml:space="preserve"> program from Lesson 1.</w:t>
      </w:r>
    </w:p>
    <w:p w14:paraId="62641C52" w14:textId="77777777" w:rsidR="00943F27" w:rsidRDefault="0094700B">
      <w:pPr>
        <w:tabs>
          <w:tab w:val="left" w:pos="1152"/>
        </w:tabs>
        <w:spacing w:before="200" w:after="200"/>
        <w:ind w:left="1062" w:hanging="1080"/>
      </w:pPr>
      <w:r>
        <w:tab/>
        <w:t>Now try talking from the yellow micro:bits at the same time. Something is wrong.</w:t>
      </w:r>
    </w:p>
    <w:p w14:paraId="359F619D" w14:textId="77777777" w:rsidR="00943F27" w:rsidRDefault="0094700B">
      <w:pPr>
        <w:ind w:left="1062"/>
        <w:rPr>
          <w:color w:val="999999"/>
        </w:rPr>
      </w:pPr>
      <w:r>
        <w:rPr>
          <w:color w:val="999999"/>
        </w:rPr>
        <w:t xml:space="preserve">(NOTE: Our micro:bit simulation only partially demonstrates this problem. </w:t>
      </w:r>
    </w:p>
    <w:p w14:paraId="3E70861F" w14:textId="77777777" w:rsidR="00943F27" w:rsidRDefault="0094700B">
      <w:pPr>
        <w:ind w:left="1062"/>
        <w:rPr>
          <w:color w:val="999999"/>
        </w:rPr>
      </w:pPr>
      <w:r>
        <w:rPr>
          <w:color w:val="999999"/>
        </w:rPr>
        <w:t xml:space="preserve">The yellow micro:bits that are </w:t>
      </w:r>
      <w:r>
        <w:rPr>
          <w:i/>
          <w:color w:val="999999"/>
        </w:rPr>
        <w:t xml:space="preserve">not </w:t>
      </w:r>
      <w:r>
        <w:rPr>
          <w:color w:val="999999"/>
        </w:rPr>
        <w:t>talking are holding the voltage low on the wire. This means nothing gets through unless Button B is pressed on all three simultaneously!)</w:t>
      </w:r>
    </w:p>
    <w:p w14:paraId="7DD6350A" w14:textId="77777777" w:rsidR="00943F27" w:rsidRDefault="00943F27">
      <w:pPr>
        <w:spacing w:before="200" w:line="240" w:lineRule="auto"/>
      </w:pPr>
    </w:p>
    <w:tbl>
      <w:tblPr>
        <w:tblStyle w:val="af4"/>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0FEA8064" w14:textId="77777777">
        <w:tc>
          <w:tcPr>
            <w:tcW w:w="825" w:type="dxa"/>
            <w:shd w:val="clear" w:color="auto" w:fill="EFEFEF"/>
            <w:tcMar>
              <w:top w:w="72" w:type="dxa"/>
              <w:left w:w="72" w:type="dxa"/>
              <w:bottom w:w="72" w:type="dxa"/>
              <w:right w:w="72" w:type="dxa"/>
            </w:tcMar>
          </w:tcPr>
          <w:p w14:paraId="1DBDC269" w14:textId="77777777" w:rsidR="00943F27" w:rsidRDefault="0094700B">
            <w:r>
              <w:rPr>
                <w:noProof/>
                <w:lang w:val="en-US"/>
              </w:rPr>
              <w:lastRenderedPageBreak/>
              <w:drawing>
                <wp:inline distT="114300" distB="114300" distL="114300" distR="114300" wp14:anchorId="0D9414C7" wp14:editId="04EDC8A6">
                  <wp:extent cx="402431" cy="402431"/>
                  <wp:effectExtent l="0" t="0" r="0" b="0"/>
                  <wp:docPr id="3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3D800B4" w14:textId="77777777" w:rsidR="00943F27" w:rsidRDefault="0094700B">
            <w:pPr>
              <w:spacing w:after="200" w:line="240" w:lineRule="auto"/>
            </w:pPr>
            <w:r>
              <w:t xml:space="preserve">When two signals try to use the same medium at the same time, it is called a </w:t>
            </w:r>
            <w:r>
              <w:rPr>
                <w:b/>
                <w:color w:val="418B22"/>
              </w:rPr>
              <w:t>collision</w:t>
            </w:r>
            <w:r>
              <w:t>.</w:t>
            </w:r>
          </w:p>
          <w:p w14:paraId="609FA299" w14:textId="77777777" w:rsidR="00943F27" w:rsidRDefault="0094700B">
            <w:pPr>
              <w:spacing w:after="200" w:line="240" w:lineRule="auto"/>
              <w:rPr>
                <w:b/>
              </w:rPr>
            </w:pPr>
            <w:r>
              <w:rPr>
                <w:b/>
              </w:rPr>
              <w:t>How do you avoid collisions when you are talking in a group?</w:t>
            </w:r>
          </w:p>
          <w:p w14:paraId="672DC409" w14:textId="77777777" w:rsidR="00943F27" w:rsidRDefault="0094700B">
            <w:pPr>
              <w:numPr>
                <w:ilvl w:val="0"/>
                <w:numId w:val="20"/>
              </w:numPr>
              <w:contextualSpacing/>
            </w:pPr>
            <w:r>
              <w:t>Wait for someone else to finish before talking.</w:t>
            </w:r>
          </w:p>
          <w:p w14:paraId="61C68228" w14:textId="77777777" w:rsidR="00943F27" w:rsidRDefault="0094700B">
            <w:pPr>
              <w:numPr>
                <w:ilvl w:val="0"/>
                <w:numId w:val="20"/>
              </w:numPr>
              <w:contextualSpacing/>
            </w:pPr>
            <w:r>
              <w:t>Raise hand to talk.</w:t>
            </w:r>
          </w:p>
          <w:p w14:paraId="177C2029" w14:textId="77777777" w:rsidR="00943F27" w:rsidRDefault="0094700B">
            <w:pPr>
              <w:numPr>
                <w:ilvl w:val="0"/>
                <w:numId w:val="20"/>
              </w:numPr>
              <w:contextualSpacing/>
            </w:pPr>
            <w:r>
              <w:t>Have a “talking stick” that is passed around. Only the person with the stick can talk.</w:t>
            </w:r>
          </w:p>
        </w:tc>
      </w:tr>
    </w:tbl>
    <w:p w14:paraId="324C3859" w14:textId="77777777" w:rsidR="00943F27" w:rsidRDefault="00943F27">
      <w:pPr>
        <w:spacing w:line="240" w:lineRule="auto"/>
        <w:rPr>
          <w:sz w:val="12"/>
          <w:szCs w:val="12"/>
        </w:rPr>
      </w:pPr>
    </w:p>
    <w:tbl>
      <w:tblPr>
        <w:tblStyle w:val="af5"/>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37EF0A76" w14:textId="77777777">
        <w:tc>
          <w:tcPr>
            <w:tcW w:w="825" w:type="dxa"/>
            <w:shd w:val="clear" w:color="auto" w:fill="EFEFEF"/>
            <w:tcMar>
              <w:top w:w="100" w:type="dxa"/>
              <w:left w:w="100" w:type="dxa"/>
              <w:bottom w:w="100" w:type="dxa"/>
              <w:right w:w="100" w:type="dxa"/>
            </w:tcMar>
          </w:tcPr>
          <w:p w14:paraId="311A74C4" w14:textId="77777777" w:rsidR="00943F27" w:rsidRDefault="0094700B">
            <w:r>
              <w:rPr>
                <w:noProof/>
                <w:lang w:val="en-US"/>
              </w:rPr>
              <w:drawing>
                <wp:inline distT="114300" distB="114300" distL="114300" distR="114300" wp14:anchorId="31373E2E" wp14:editId="2F593531">
                  <wp:extent cx="370999" cy="410051"/>
                  <wp:effectExtent l="0" t="0" r="0" b="0"/>
                  <wp:docPr id="4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5EFE5326" w14:textId="77777777" w:rsidR="00943F27" w:rsidRDefault="0094700B">
            <w:pPr>
              <w:spacing w:after="200"/>
            </w:pPr>
            <w:r>
              <w:t xml:space="preserve">The problem of collisions was addressed as part of the </w:t>
            </w:r>
            <w:r>
              <w:rPr>
                <w:b/>
                <w:color w:val="418B22"/>
              </w:rPr>
              <w:t>Ethernet protocol</w:t>
            </w:r>
            <w:r>
              <w:t>, a popular network protocol used around the world.</w:t>
            </w:r>
          </w:p>
          <w:p w14:paraId="5DC8D1BD" w14:textId="77777777" w:rsidR="00943F27" w:rsidRDefault="0094700B">
            <w:pPr>
              <w:spacing w:after="200"/>
            </w:pPr>
            <w:r>
              <w:t xml:space="preserve">The method is called </w:t>
            </w:r>
            <w:r>
              <w:rPr>
                <w:b/>
                <w:color w:val="418B22"/>
              </w:rPr>
              <w:t>CSMA/CD</w:t>
            </w:r>
            <w:r>
              <w:t xml:space="preserve"> (Carrier-Sense Multiple Access with Collision Detection).</w:t>
            </w:r>
          </w:p>
          <w:p w14:paraId="7C231FF1" w14:textId="77777777" w:rsidR="00943F27" w:rsidRDefault="0094700B">
            <w:pPr>
              <w:numPr>
                <w:ilvl w:val="0"/>
                <w:numId w:val="3"/>
              </w:numPr>
              <w:spacing w:after="200"/>
              <w:contextualSpacing/>
            </w:pPr>
            <w:r>
              <w:t>First, devices could sense when other signals were present.</w:t>
            </w:r>
          </w:p>
          <w:p w14:paraId="6A8D4A0C" w14:textId="77777777" w:rsidR="00943F27" w:rsidRDefault="0094700B">
            <w:pPr>
              <w:numPr>
                <w:ilvl w:val="0"/>
                <w:numId w:val="3"/>
              </w:numPr>
              <w:spacing w:after="200"/>
              <w:contextualSpacing/>
            </w:pPr>
            <w:r>
              <w:t>If, by chance, two devices began talking at the same time, each would wait a random backoff time before talking again. (This could be microseconds! That’s how fast computers can talk to each other.)</w:t>
            </w:r>
          </w:p>
          <w:p w14:paraId="495EA4F8" w14:textId="77777777" w:rsidR="00943F27" w:rsidRDefault="0094700B">
            <w:pPr>
              <w:numPr>
                <w:ilvl w:val="0"/>
                <w:numId w:val="3"/>
              </w:numPr>
              <w:spacing w:after="200"/>
              <w:contextualSpacing/>
            </w:pPr>
            <w:r>
              <w:t>Because the two devices each waited a different amount of time, there was a good chance that the collision would be avoided the next time.</w:t>
            </w:r>
          </w:p>
          <w:p w14:paraId="4EEBAC8A" w14:textId="77777777" w:rsidR="00943F27" w:rsidRDefault="0094700B">
            <w:pPr>
              <w:numPr>
                <w:ilvl w:val="0"/>
                <w:numId w:val="3"/>
              </w:numPr>
              <w:spacing w:after="200"/>
              <w:contextualSpacing/>
            </w:pPr>
            <w:r>
              <w:t>However, the more devices sharing the same connection, the more chance of collisions, which means more attempts. It was possible to have gridlock!</w:t>
            </w:r>
          </w:p>
          <w:p w14:paraId="4246F9EE" w14:textId="77777777" w:rsidR="00943F27" w:rsidRDefault="0094700B">
            <w:pPr>
              <w:ind w:left="-17"/>
            </w:pPr>
            <w:r>
              <w:rPr>
                <w:color w:val="999999"/>
              </w:rPr>
              <w:t>(The metaphor of the “talking stick” was used in a competing protocol called Token Ring.)</w:t>
            </w:r>
          </w:p>
        </w:tc>
      </w:tr>
    </w:tbl>
    <w:p w14:paraId="68711307" w14:textId="77777777" w:rsidR="00943F27" w:rsidRDefault="00943F27">
      <w:pPr>
        <w:spacing w:line="240" w:lineRule="auto"/>
        <w:rPr>
          <w:sz w:val="12"/>
          <w:szCs w:val="12"/>
        </w:rPr>
      </w:pPr>
    </w:p>
    <w:p w14:paraId="54F3DC4B" w14:textId="77777777" w:rsidR="00943F27" w:rsidRDefault="00943F27">
      <w:pPr>
        <w:pStyle w:val="Heading2"/>
        <w:spacing w:before="0"/>
        <w:rPr>
          <w:sz w:val="12"/>
          <w:szCs w:val="12"/>
        </w:rPr>
      </w:pPr>
      <w:bookmarkStart w:id="30" w:name="_y51lx2pedopl" w:colFirst="0" w:colLast="0"/>
      <w:bookmarkEnd w:id="30"/>
    </w:p>
    <w:p w14:paraId="2A57008A" w14:textId="77777777" w:rsidR="00943F27" w:rsidRDefault="00943F27">
      <w:pPr>
        <w:pStyle w:val="Heading2"/>
        <w:spacing w:before="0"/>
      </w:pPr>
      <w:bookmarkStart w:id="31" w:name="_j1ygwl9cj2xb" w:colFirst="0" w:colLast="0"/>
      <w:bookmarkEnd w:id="31"/>
    </w:p>
    <w:p w14:paraId="66BC790F" w14:textId="77777777" w:rsidR="00943F27" w:rsidRDefault="0094700B">
      <w:pPr>
        <w:pStyle w:val="Heading2"/>
        <w:spacing w:before="0"/>
      </w:pPr>
      <w:bookmarkStart w:id="32" w:name="_5lyn1y9bpwfp" w:colFirst="0" w:colLast="0"/>
      <w:bookmarkEnd w:id="32"/>
      <w:r>
        <w:br w:type="page"/>
      </w:r>
    </w:p>
    <w:p w14:paraId="677D26DD" w14:textId="77777777" w:rsidR="00943F27" w:rsidRDefault="0094700B">
      <w:pPr>
        <w:pStyle w:val="Heading2"/>
        <w:spacing w:before="0"/>
      </w:pPr>
      <w:bookmarkStart w:id="33" w:name="_cou1txwwinpn" w:colFirst="0" w:colLast="0"/>
      <w:bookmarkEnd w:id="33"/>
      <w:r>
        <w:lastRenderedPageBreak/>
        <w:t>A hub</w:t>
      </w:r>
    </w:p>
    <w:p w14:paraId="4748D423" w14:textId="77777777" w:rsidR="00943F27" w:rsidRDefault="0094700B">
      <w:pPr>
        <w:spacing w:after="200"/>
      </w:pPr>
      <w:r>
        <w:t xml:space="preserve">Our next simulation will be a network </w:t>
      </w:r>
      <w:r>
        <w:rPr>
          <w:b/>
          <w:color w:val="418B22"/>
        </w:rPr>
        <w:t>hub</w:t>
      </w:r>
      <w:r>
        <w:t>. A hub can be thought of as a powered repeater with multiple ports. Every signal going into it passes through to all attached devices.</w:t>
      </w:r>
    </w:p>
    <w:p w14:paraId="4FFF131D" w14:textId="77777777" w:rsidR="00943F27" w:rsidRDefault="0094700B">
      <w:pPr>
        <w:spacing w:after="200"/>
      </w:pPr>
      <w:r>
        <w:t>The green micro:bit will send a message to the hub (red micro:bit). The hub will pass the message directly onto the yellow micro:bits by outputting on Pin 1 and Pin 2.</w:t>
      </w:r>
    </w:p>
    <w:p w14:paraId="078D158E" w14:textId="77777777" w:rsidR="00943F27" w:rsidRDefault="0094700B">
      <w:r>
        <w:rPr>
          <w:noProof/>
          <w:lang w:val="en-US"/>
        </w:rPr>
        <w:drawing>
          <wp:inline distT="114300" distB="114300" distL="114300" distR="114300" wp14:anchorId="0C5A6169" wp14:editId="0257AD00">
            <wp:extent cx="5541029" cy="3508057"/>
            <wp:effectExtent l="0" t="0" r="0" b="0"/>
            <wp:docPr id="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t="1567"/>
                    <a:stretch>
                      <a:fillRect/>
                    </a:stretch>
                  </pic:blipFill>
                  <pic:spPr>
                    <a:xfrm>
                      <a:off x="0" y="0"/>
                      <a:ext cx="5541029" cy="3508057"/>
                    </a:xfrm>
                    <a:prstGeom prst="rect">
                      <a:avLst/>
                    </a:prstGeom>
                    <a:ln/>
                  </pic:spPr>
                </pic:pic>
              </a:graphicData>
            </a:graphic>
          </wp:inline>
        </w:drawing>
      </w:r>
    </w:p>
    <w:p w14:paraId="4A80B024" w14:textId="77777777" w:rsidR="00943F27" w:rsidRDefault="00943F27">
      <w:pPr>
        <w:rPr>
          <w:sz w:val="12"/>
          <w:szCs w:val="12"/>
        </w:rPr>
      </w:pPr>
    </w:p>
    <w:p w14:paraId="45F240D3" w14:textId="77777777" w:rsidR="00943F27" w:rsidRDefault="0094700B">
      <w:pPr>
        <w:rPr>
          <w:sz w:val="12"/>
          <w:szCs w:val="12"/>
        </w:rPr>
      </w:pPr>
      <w:r>
        <w:br w:type="page"/>
      </w:r>
    </w:p>
    <w:p w14:paraId="79ADC021" w14:textId="77777777" w:rsidR="00943F27" w:rsidRDefault="00943F27">
      <w:pPr>
        <w:rPr>
          <w:sz w:val="12"/>
          <w:szCs w:val="12"/>
        </w:rPr>
      </w:pPr>
    </w:p>
    <w:tbl>
      <w:tblPr>
        <w:tblStyle w:val="af6"/>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483BAAFB" w14:textId="77777777">
        <w:tc>
          <w:tcPr>
            <w:tcW w:w="825" w:type="dxa"/>
            <w:shd w:val="clear" w:color="auto" w:fill="EFEFEF"/>
            <w:tcMar>
              <w:top w:w="72" w:type="dxa"/>
              <w:left w:w="72" w:type="dxa"/>
              <w:bottom w:w="72" w:type="dxa"/>
              <w:right w:w="72" w:type="dxa"/>
            </w:tcMar>
          </w:tcPr>
          <w:p w14:paraId="19B0BE42" w14:textId="77777777" w:rsidR="00943F27" w:rsidRDefault="0094700B">
            <w:r>
              <w:rPr>
                <w:noProof/>
                <w:lang w:val="en-US"/>
              </w:rPr>
              <w:drawing>
                <wp:inline distT="114300" distB="114300" distL="114300" distR="114300" wp14:anchorId="789480C9" wp14:editId="741D8A2B">
                  <wp:extent cx="402431" cy="402431"/>
                  <wp:effectExtent l="0" t="0" r="0" b="0"/>
                  <wp:docPr id="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C7F9EA7" w14:textId="77777777" w:rsidR="00943F27" w:rsidRDefault="0094700B">
            <w:pPr>
              <w:spacing w:after="200" w:line="240" w:lineRule="auto"/>
              <w:rPr>
                <w:b/>
              </w:rPr>
            </w:pPr>
            <w:r>
              <w:rPr>
                <w:b/>
              </w:rPr>
              <w:t>What does our hub program need to do?</w:t>
            </w:r>
            <w:r>
              <w:rPr>
                <w:noProof/>
                <w:lang w:val="en-US"/>
              </w:rPr>
              <w:drawing>
                <wp:anchor distT="114300" distB="114300" distL="114300" distR="114300" simplePos="0" relativeHeight="251666432" behindDoc="0" locked="0" layoutInCell="1" hidden="0" allowOverlap="1" wp14:anchorId="2C4A7ACD" wp14:editId="4055C298">
                  <wp:simplePos x="0" y="0"/>
                  <wp:positionH relativeFrom="margin">
                    <wp:posOffset>2485865</wp:posOffset>
                  </wp:positionH>
                  <wp:positionV relativeFrom="paragraph">
                    <wp:posOffset>190500</wp:posOffset>
                  </wp:positionV>
                  <wp:extent cx="3048160" cy="5270182"/>
                  <wp:effectExtent l="0" t="0" r="0" b="0"/>
                  <wp:wrapSquare wrapText="bothSides" distT="114300" distB="114300" distL="114300" distR="114300"/>
                  <wp:docPr id="4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1"/>
                          <a:srcRect/>
                          <a:stretch>
                            <a:fillRect/>
                          </a:stretch>
                        </pic:blipFill>
                        <pic:spPr>
                          <a:xfrm>
                            <a:off x="0" y="0"/>
                            <a:ext cx="3048160" cy="5270182"/>
                          </a:xfrm>
                          <a:prstGeom prst="rect">
                            <a:avLst/>
                          </a:prstGeom>
                          <a:ln/>
                        </pic:spPr>
                      </pic:pic>
                    </a:graphicData>
                  </a:graphic>
                </wp:anchor>
              </w:drawing>
            </w:r>
          </w:p>
          <w:p w14:paraId="36F63ABE" w14:textId="77777777" w:rsidR="00943F27" w:rsidRDefault="0094700B">
            <w:pPr>
              <w:spacing w:after="200" w:line="240" w:lineRule="auto"/>
            </w:pPr>
            <w:r>
              <w:t>The hub will operate completely automatically, without any pushbuttons needed.</w:t>
            </w:r>
          </w:p>
          <w:p w14:paraId="1F386F34" w14:textId="77777777" w:rsidR="00943F27" w:rsidRDefault="0094700B">
            <w:pPr>
              <w:rPr>
                <w:rFonts w:ascii="Caveat" w:eastAsia="Caveat" w:hAnsi="Caveat" w:cs="Caveat"/>
                <w:sz w:val="28"/>
                <w:szCs w:val="28"/>
              </w:rPr>
            </w:pPr>
            <w:r>
              <w:rPr>
                <w:rFonts w:ascii="Caveat" w:eastAsia="Caveat" w:hAnsi="Caveat" w:cs="Caveat"/>
                <w:sz w:val="28"/>
                <w:szCs w:val="28"/>
              </w:rPr>
              <w:t>REPEAT FOREVER...</w:t>
            </w:r>
          </w:p>
          <w:p w14:paraId="530EF21C" w14:textId="77777777" w:rsidR="00943F27" w:rsidRDefault="0094700B">
            <w:pPr>
              <w:ind w:left="342"/>
              <w:rPr>
                <w:rFonts w:ascii="Caveat" w:eastAsia="Caveat" w:hAnsi="Caveat" w:cs="Caveat"/>
                <w:sz w:val="28"/>
                <w:szCs w:val="28"/>
              </w:rPr>
            </w:pPr>
            <w:r>
              <w:rPr>
                <w:rFonts w:ascii="Caveat" w:eastAsia="Caveat" w:hAnsi="Caveat" w:cs="Caveat"/>
                <w:sz w:val="28"/>
                <w:szCs w:val="28"/>
              </w:rPr>
              <w:t>IF Digital Read on Pin 0 is 1 (high)...</w:t>
            </w:r>
          </w:p>
          <w:p w14:paraId="7F6AFC4D" w14:textId="77777777" w:rsidR="00943F27" w:rsidRDefault="0094700B">
            <w:pPr>
              <w:ind w:left="792"/>
              <w:rPr>
                <w:rFonts w:ascii="Caveat" w:eastAsia="Caveat" w:hAnsi="Caveat" w:cs="Caveat"/>
                <w:sz w:val="28"/>
                <w:szCs w:val="28"/>
              </w:rPr>
            </w:pPr>
            <w:r>
              <w:rPr>
                <w:rFonts w:ascii="Caveat" w:eastAsia="Caveat" w:hAnsi="Caveat" w:cs="Caveat"/>
                <w:sz w:val="28"/>
                <w:szCs w:val="28"/>
              </w:rPr>
              <w:t>Digital write 1 (high) on Pin 1.</w:t>
            </w:r>
          </w:p>
          <w:p w14:paraId="465E17E6" w14:textId="77777777" w:rsidR="00943F27" w:rsidRDefault="0094700B">
            <w:pPr>
              <w:ind w:left="792"/>
              <w:rPr>
                <w:rFonts w:ascii="Caveat" w:eastAsia="Caveat" w:hAnsi="Caveat" w:cs="Caveat"/>
                <w:sz w:val="28"/>
                <w:szCs w:val="28"/>
              </w:rPr>
            </w:pPr>
            <w:r>
              <w:rPr>
                <w:rFonts w:ascii="Caveat" w:eastAsia="Caveat" w:hAnsi="Caveat" w:cs="Caveat"/>
                <w:sz w:val="28"/>
                <w:szCs w:val="28"/>
              </w:rPr>
              <w:t>Digital write 1 (high) on Pin 2.</w:t>
            </w:r>
          </w:p>
          <w:p w14:paraId="22C7AB32" w14:textId="77777777" w:rsidR="00943F27" w:rsidRDefault="0094700B">
            <w:pPr>
              <w:ind w:left="792"/>
              <w:rPr>
                <w:rFonts w:ascii="Caveat" w:eastAsia="Caveat" w:hAnsi="Caveat" w:cs="Caveat"/>
                <w:sz w:val="28"/>
                <w:szCs w:val="28"/>
              </w:rPr>
            </w:pPr>
            <w:r>
              <w:rPr>
                <w:rFonts w:ascii="Caveat" w:eastAsia="Caveat" w:hAnsi="Caveat" w:cs="Caveat"/>
                <w:sz w:val="28"/>
                <w:szCs w:val="28"/>
              </w:rPr>
              <w:t>Draw a ‘H’ symbol.</w:t>
            </w:r>
          </w:p>
          <w:p w14:paraId="60FF726E" w14:textId="77777777" w:rsidR="00943F27" w:rsidRDefault="0094700B">
            <w:pPr>
              <w:ind w:left="342"/>
              <w:rPr>
                <w:rFonts w:ascii="Caveat" w:eastAsia="Caveat" w:hAnsi="Caveat" w:cs="Caveat"/>
                <w:sz w:val="28"/>
                <w:szCs w:val="28"/>
              </w:rPr>
            </w:pPr>
            <w:r>
              <w:rPr>
                <w:rFonts w:ascii="Caveat" w:eastAsia="Caveat" w:hAnsi="Caveat" w:cs="Caveat"/>
                <w:sz w:val="28"/>
                <w:szCs w:val="28"/>
              </w:rPr>
              <w:t>ELSE</w:t>
            </w:r>
          </w:p>
          <w:p w14:paraId="42D5DAED" w14:textId="77777777" w:rsidR="00943F27" w:rsidRDefault="0094700B">
            <w:pPr>
              <w:ind w:left="792"/>
              <w:rPr>
                <w:rFonts w:ascii="Caveat" w:eastAsia="Caveat" w:hAnsi="Caveat" w:cs="Caveat"/>
                <w:sz w:val="28"/>
                <w:szCs w:val="28"/>
              </w:rPr>
            </w:pPr>
            <w:r>
              <w:rPr>
                <w:rFonts w:ascii="Caveat" w:eastAsia="Caveat" w:hAnsi="Caveat" w:cs="Caveat"/>
                <w:sz w:val="28"/>
                <w:szCs w:val="28"/>
              </w:rPr>
              <w:t>Digital write 0 (low) on Pin 1.</w:t>
            </w:r>
          </w:p>
          <w:p w14:paraId="213C7E55" w14:textId="77777777" w:rsidR="00943F27" w:rsidRDefault="0094700B">
            <w:pPr>
              <w:ind w:left="792"/>
              <w:rPr>
                <w:rFonts w:ascii="Caveat" w:eastAsia="Caveat" w:hAnsi="Caveat" w:cs="Caveat"/>
                <w:sz w:val="28"/>
                <w:szCs w:val="28"/>
              </w:rPr>
            </w:pPr>
            <w:r>
              <w:rPr>
                <w:rFonts w:ascii="Caveat" w:eastAsia="Caveat" w:hAnsi="Caveat" w:cs="Caveat"/>
                <w:sz w:val="28"/>
                <w:szCs w:val="28"/>
              </w:rPr>
              <w:t>Digital write 0 (low) on Pin 2.</w:t>
            </w:r>
          </w:p>
          <w:p w14:paraId="28C73A41" w14:textId="77777777" w:rsidR="00943F27" w:rsidRDefault="0094700B">
            <w:pPr>
              <w:ind w:left="792"/>
              <w:rPr>
                <w:rFonts w:ascii="Caveat" w:eastAsia="Caveat" w:hAnsi="Caveat" w:cs="Caveat"/>
                <w:sz w:val="28"/>
                <w:szCs w:val="28"/>
              </w:rPr>
            </w:pPr>
            <w:r>
              <w:rPr>
                <w:rFonts w:ascii="Caveat" w:eastAsia="Caveat" w:hAnsi="Caveat" w:cs="Caveat"/>
                <w:sz w:val="28"/>
                <w:szCs w:val="28"/>
              </w:rPr>
              <w:t>Clear the ‘H’.</w:t>
            </w:r>
          </w:p>
          <w:p w14:paraId="7E128C01" w14:textId="77777777" w:rsidR="00943F27" w:rsidRDefault="0094700B">
            <w:pPr>
              <w:ind w:left="342"/>
              <w:rPr>
                <w:rFonts w:ascii="Caveat" w:eastAsia="Caveat" w:hAnsi="Caveat" w:cs="Caveat"/>
                <w:sz w:val="28"/>
                <w:szCs w:val="28"/>
              </w:rPr>
            </w:pPr>
            <w:r>
              <w:rPr>
                <w:rFonts w:ascii="Caveat" w:eastAsia="Caveat" w:hAnsi="Caveat" w:cs="Caveat"/>
                <w:sz w:val="28"/>
                <w:szCs w:val="28"/>
              </w:rPr>
              <w:t>END IF</w:t>
            </w:r>
          </w:p>
          <w:p w14:paraId="2891EBA4" w14:textId="77777777" w:rsidR="00943F27" w:rsidRDefault="0094700B">
            <w:pPr>
              <w:rPr>
                <w:rFonts w:ascii="Caveat" w:eastAsia="Caveat" w:hAnsi="Caveat" w:cs="Caveat"/>
                <w:sz w:val="28"/>
                <w:szCs w:val="28"/>
              </w:rPr>
            </w:pPr>
            <w:r>
              <w:rPr>
                <w:rFonts w:ascii="Caveat" w:eastAsia="Caveat" w:hAnsi="Caveat" w:cs="Caveat"/>
                <w:sz w:val="28"/>
                <w:szCs w:val="28"/>
              </w:rPr>
              <w:t>END REPEAT</w:t>
            </w:r>
          </w:p>
          <w:p w14:paraId="0109AE00" w14:textId="77777777" w:rsidR="00943F27" w:rsidRDefault="00943F27">
            <w:pPr>
              <w:rPr>
                <w:rFonts w:ascii="Caveat" w:eastAsia="Caveat" w:hAnsi="Caveat" w:cs="Caveat"/>
                <w:sz w:val="28"/>
                <w:szCs w:val="28"/>
              </w:rPr>
            </w:pPr>
          </w:p>
          <w:p w14:paraId="6B64EB0C" w14:textId="77777777" w:rsidR="00943F27" w:rsidRDefault="00943F27">
            <w:pPr>
              <w:rPr>
                <w:rFonts w:ascii="Caveat" w:eastAsia="Caveat" w:hAnsi="Caveat" w:cs="Caveat"/>
                <w:sz w:val="28"/>
                <w:szCs w:val="28"/>
              </w:rPr>
            </w:pPr>
          </w:p>
          <w:p w14:paraId="199A1C48" w14:textId="77777777" w:rsidR="00943F27" w:rsidRDefault="00943F27">
            <w:pPr>
              <w:rPr>
                <w:rFonts w:ascii="Caveat" w:eastAsia="Caveat" w:hAnsi="Caveat" w:cs="Caveat"/>
                <w:sz w:val="28"/>
                <w:szCs w:val="28"/>
              </w:rPr>
            </w:pPr>
          </w:p>
        </w:tc>
      </w:tr>
    </w:tbl>
    <w:p w14:paraId="341B3B32" w14:textId="77777777" w:rsidR="00943F27" w:rsidRDefault="00943F27"/>
    <w:p w14:paraId="13BAC91B" w14:textId="77777777" w:rsidR="00943F27" w:rsidRDefault="0094700B">
      <w:pPr>
        <w:tabs>
          <w:tab w:val="left" w:pos="1062"/>
        </w:tabs>
        <w:spacing w:after="200"/>
        <w:ind w:left="1062" w:hanging="1080"/>
      </w:pPr>
      <w:r>
        <w:rPr>
          <w:rFonts w:ascii="Arial Unicode MS" w:eastAsia="Arial Unicode MS" w:hAnsi="Arial Unicode MS" w:cs="Arial Unicode MS"/>
          <w:b/>
          <w:color w:val="B7B7B7"/>
          <w:sz w:val="26"/>
          <w:szCs w:val="26"/>
        </w:rPr>
        <w:t>TASK→</w:t>
      </w:r>
      <w:r>
        <w:rPr>
          <w:b/>
          <w:color w:val="B7B7B7"/>
        </w:rPr>
        <w:t xml:space="preserve">  </w:t>
      </w:r>
      <w:r>
        <w:rPr>
          <w:b/>
          <w:color w:val="B7B7B7"/>
        </w:rPr>
        <w:tab/>
      </w:r>
      <w:r>
        <w:t xml:space="preserve">Work in groups that allow for 4 micro:bits together. The hub (red) micro:bit should have the </w:t>
      </w:r>
      <w:r>
        <w:rPr>
          <w:b/>
        </w:rPr>
        <w:t xml:space="preserve">hub </w:t>
      </w:r>
      <w:r>
        <w:t xml:space="preserve">program. All other micro:bits have the </w:t>
      </w:r>
      <w:r>
        <w:rPr>
          <w:b/>
        </w:rPr>
        <w:t>transmit and receive</w:t>
      </w:r>
      <w:r>
        <w:t xml:space="preserve"> program from Lesson 1.</w:t>
      </w:r>
    </w:p>
    <w:p w14:paraId="7FC1BF69" w14:textId="77777777" w:rsidR="00943F27" w:rsidRDefault="0094700B">
      <w:pPr>
        <w:tabs>
          <w:tab w:val="left" w:pos="1062"/>
        </w:tabs>
        <w:spacing w:after="200"/>
        <w:ind w:left="1062"/>
      </w:pPr>
      <w:r>
        <w:t>Connect the 4 micro:bits as in the diagram above, and make sure the message from the sender (green) gets to the receivers (yellow).</w:t>
      </w:r>
    </w:p>
    <w:p w14:paraId="46D91E99" w14:textId="77777777" w:rsidR="00943F27" w:rsidRDefault="00943F27">
      <w:pPr>
        <w:spacing w:line="240" w:lineRule="auto"/>
        <w:rPr>
          <w:sz w:val="12"/>
          <w:szCs w:val="12"/>
        </w:rPr>
      </w:pPr>
    </w:p>
    <w:tbl>
      <w:tblPr>
        <w:tblStyle w:val="af8"/>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635040B2" w14:textId="77777777">
        <w:tc>
          <w:tcPr>
            <w:tcW w:w="825" w:type="dxa"/>
            <w:shd w:val="clear" w:color="auto" w:fill="EFEFEF"/>
            <w:tcMar>
              <w:top w:w="100" w:type="dxa"/>
              <w:left w:w="100" w:type="dxa"/>
              <w:bottom w:w="100" w:type="dxa"/>
              <w:right w:w="100" w:type="dxa"/>
            </w:tcMar>
          </w:tcPr>
          <w:p w14:paraId="1277AC60" w14:textId="77777777" w:rsidR="00943F27" w:rsidRDefault="0094700B">
            <w:r>
              <w:rPr>
                <w:noProof/>
                <w:lang w:val="en-US"/>
              </w:rPr>
              <w:drawing>
                <wp:inline distT="114300" distB="114300" distL="114300" distR="114300" wp14:anchorId="35171CEF" wp14:editId="52BDBCE3">
                  <wp:extent cx="370999" cy="410051"/>
                  <wp:effectExtent l="0" t="0" r="0" b="0"/>
                  <wp:docPr id="5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41C9BB8" w14:textId="77777777" w:rsidR="00943F27" w:rsidRDefault="0094700B">
            <w:pPr>
              <w:spacing w:line="360" w:lineRule="auto"/>
            </w:pPr>
            <w:r>
              <w:t>Hubs were often used in the early days of networks to allow more devices to connect.</w:t>
            </w:r>
          </w:p>
          <w:p w14:paraId="288EA834" w14:textId="77777777" w:rsidR="00943F27" w:rsidRDefault="0094700B">
            <w:pPr>
              <w:spacing w:after="200"/>
            </w:pPr>
            <w:r>
              <w:t>Today they are still used occasionally, eg. to quickly add more network ports in a room.</w:t>
            </w:r>
          </w:p>
          <w:tbl>
            <w:tblPr>
              <w:tblStyle w:val="af7"/>
              <w:tblW w:w="7755" w:type="dxa"/>
              <w:tblInd w:w="630" w:type="dxa"/>
              <w:tblLayout w:type="fixed"/>
              <w:tblLook w:val="0600" w:firstRow="0" w:lastRow="0" w:firstColumn="0" w:lastColumn="0" w:noHBand="1" w:noVBand="1"/>
            </w:tblPr>
            <w:tblGrid>
              <w:gridCol w:w="3705"/>
              <w:gridCol w:w="4050"/>
            </w:tblGrid>
            <w:tr w:rsidR="00943F27" w14:paraId="2F53294D" w14:textId="77777777">
              <w:tc>
                <w:tcPr>
                  <w:tcW w:w="3705" w:type="dxa"/>
                  <w:tcMar>
                    <w:top w:w="72" w:type="dxa"/>
                    <w:left w:w="72" w:type="dxa"/>
                    <w:bottom w:w="72" w:type="dxa"/>
                    <w:right w:w="72" w:type="dxa"/>
                  </w:tcMar>
                </w:tcPr>
                <w:p w14:paraId="03D79BE0" w14:textId="77777777" w:rsidR="00943F27" w:rsidRDefault="0094700B">
                  <w:pPr>
                    <w:widowControl w:val="0"/>
                    <w:spacing w:line="240" w:lineRule="auto"/>
                    <w:rPr>
                      <w:b/>
                    </w:rPr>
                  </w:pPr>
                  <w:r>
                    <w:rPr>
                      <w:b/>
                    </w:rPr>
                    <w:t>Pros</w:t>
                  </w:r>
                </w:p>
              </w:tc>
              <w:tc>
                <w:tcPr>
                  <w:tcW w:w="4050" w:type="dxa"/>
                  <w:tcMar>
                    <w:top w:w="72" w:type="dxa"/>
                    <w:left w:w="72" w:type="dxa"/>
                    <w:bottom w:w="72" w:type="dxa"/>
                    <w:right w:w="72" w:type="dxa"/>
                  </w:tcMar>
                </w:tcPr>
                <w:p w14:paraId="018390B5" w14:textId="77777777" w:rsidR="00943F27" w:rsidRDefault="0094700B">
                  <w:pPr>
                    <w:widowControl w:val="0"/>
                    <w:spacing w:line="240" w:lineRule="auto"/>
                    <w:rPr>
                      <w:b/>
                    </w:rPr>
                  </w:pPr>
                  <w:r>
                    <w:rPr>
                      <w:b/>
                    </w:rPr>
                    <w:t>Cons</w:t>
                  </w:r>
                </w:p>
              </w:tc>
            </w:tr>
            <w:tr w:rsidR="00943F27" w14:paraId="10D2A054" w14:textId="77777777">
              <w:tc>
                <w:tcPr>
                  <w:tcW w:w="3705" w:type="dxa"/>
                  <w:shd w:val="clear" w:color="auto" w:fill="auto"/>
                  <w:tcMar>
                    <w:top w:w="72" w:type="dxa"/>
                    <w:left w:w="72" w:type="dxa"/>
                    <w:bottom w:w="72" w:type="dxa"/>
                    <w:right w:w="72" w:type="dxa"/>
                  </w:tcMar>
                </w:tcPr>
                <w:p w14:paraId="246435A2" w14:textId="77777777" w:rsidR="00943F27" w:rsidRDefault="0094700B">
                  <w:pPr>
                    <w:widowControl w:val="0"/>
                    <w:spacing w:line="240" w:lineRule="auto"/>
                  </w:pPr>
                  <w:r>
                    <w:t>Cheap.</w:t>
                  </w:r>
                </w:p>
              </w:tc>
              <w:tc>
                <w:tcPr>
                  <w:tcW w:w="4050" w:type="dxa"/>
                  <w:shd w:val="clear" w:color="auto" w:fill="auto"/>
                  <w:tcMar>
                    <w:top w:w="72" w:type="dxa"/>
                    <w:left w:w="72" w:type="dxa"/>
                    <w:bottom w:w="72" w:type="dxa"/>
                    <w:right w:w="72" w:type="dxa"/>
                  </w:tcMar>
                </w:tcPr>
                <w:p w14:paraId="336A51D8" w14:textId="77777777" w:rsidR="00943F27" w:rsidRDefault="0094700B">
                  <w:pPr>
                    <w:widowControl w:val="0"/>
                    <w:spacing w:line="240" w:lineRule="auto"/>
                  </w:pPr>
                  <w:r>
                    <w:t>Broadcast the same signal to everyone.</w:t>
                  </w:r>
                </w:p>
              </w:tc>
            </w:tr>
            <w:tr w:rsidR="00943F27" w14:paraId="143A58C6" w14:textId="77777777">
              <w:tc>
                <w:tcPr>
                  <w:tcW w:w="3705" w:type="dxa"/>
                  <w:shd w:val="clear" w:color="auto" w:fill="auto"/>
                  <w:tcMar>
                    <w:top w:w="72" w:type="dxa"/>
                    <w:left w:w="72" w:type="dxa"/>
                    <w:bottom w:w="72" w:type="dxa"/>
                    <w:right w:w="72" w:type="dxa"/>
                  </w:tcMar>
                </w:tcPr>
                <w:p w14:paraId="7B5D71F8" w14:textId="77777777" w:rsidR="00943F27" w:rsidRDefault="0094700B">
                  <w:pPr>
                    <w:widowControl w:val="0"/>
                    <w:spacing w:line="240" w:lineRule="auto"/>
                  </w:pPr>
                  <w:r>
                    <w:t>Make more ports available quickly.</w:t>
                  </w:r>
                </w:p>
              </w:tc>
              <w:tc>
                <w:tcPr>
                  <w:tcW w:w="4050" w:type="dxa"/>
                  <w:shd w:val="clear" w:color="auto" w:fill="auto"/>
                  <w:tcMar>
                    <w:top w:w="72" w:type="dxa"/>
                    <w:left w:w="72" w:type="dxa"/>
                    <w:bottom w:w="72" w:type="dxa"/>
                    <w:right w:w="72" w:type="dxa"/>
                  </w:tcMar>
                </w:tcPr>
                <w:p w14:paraId="4AEA292C" w14:textId="77777777" w:rsidR="00943F27" w:rsidRDefault="0094700B">
                  <w:pPr>
                    <w:widowControl w:val="0"/>
                    <w:spacing w:line="240" w:lineRule="auto"/>
                  </w:pPr>
                  <w:r>
                    <w:t>Exacerbate the collision problem.</w:t>
                  </w:r>
                </w:p>
              </w:tc>
            </w:tr>
          </w:tbl>
          <w:p w14:paraId="1D6C6AF7" w14:textId="77777777" w:rsidR="00943F27" w:rsidRDefault="00943F27">
            <w:pPr>
              <w:spacing w:line="240" w:lineRule="auto"/>
              <w:ind w:left="-17"/>
              <w:rPr>
                <w:sz w:val="12"/>
                <w:szCs w:val="12"/>
              </w:rPr>
            </w:pPr>
          </w:p>
        </w:tc>
      </w:tr>
    </w:tbl>
    <w:p w14:paraId="18CEEAFF" w14:textId="77777777" w:rsidR="00943F27" w:rsidRDefault="00943F27">
      <w:pPr>
        <w:spacing w:line="240" w:lineRule="auto"/>
      </w:pPr>
    </w:p>
    <w:p w14:paraId="5519F58D" w14:textId="77777777" w:rsidR="00943F27" w:rsidRDefault="00943F27">
      <w:pPr>
        <w:spacing w:line="240" w:lineRule="auto"/>
      </w:pPr>
    </w:p>
    <w:p w14:paraId="5FEE15E9" w14:textId="77777777" w:rsidR="00943F27" w:rsidRDefault="00943F27">
      <w:pPr>
        <w:spacing w:line="240" w:lineRule="auto"/>
      </w:pPr>
    </w:p>
    <w:p w14:paraId="4BCB76DE" w14:textId="77777777" w:rsidR="00943F27" w:rsidRDefault="0094700B">
      <w:pPr>
        <w:pStyle w:val="Heading1"/>
        <w:pBdr>
          <w:bottom w:val="single" w:sz="8" w:space="2" w:color="000000"/>
        </w:pBdr>
        <w:spacing w:before="200"/>
      </w:pPr>
      <w:bookmarkStart w:id="34" w:name="_2wcvhqy8ldvf" w:colFirst="0" w:colLast="0"/>
      <w:bookmarkEnd w:id="34"/>
      <w:r>
        <w:lastRenderedPageBreak/>
        <w:t>Lesson 3</w:t>
      </w:r>
    </w:p>
    <w:p w14:paraId="579BF9B7" w14:textId="77777777" w:rsidR="00943F27" w:rsidRDefault="0094700B">
      <w:pPr>
        <w:pStyle w:val="Heading2"/>
      </w:pPr>
      <w:bookmarkStart w:id="35" w:name="_itj24cxwys4w" w:colFirst="0" w:colLast="0"/>
      <w:bookmarkEnd w:id="35"/>
      <w:r>
        <w:t>Goals</w:t>
      </w:r>
    </w:p>
    <w:p w14:paraId="15C7BDDF" w14:textId="77777777" w:rsidR="00943F27" w:rsidRDefault="0094700B">
      <w:pPr>
        <w:numPr>
          <w:ilvl w:val="0"/>
          <w:numId w:val="8"/>
        </w:numPr>
        <w:contextualSpacing/>
      </w:pPr>
      <w:r>
        <w:t>Introduce the concept of packets.</w:t>
      </w:r>
    </w:p>
    <w:p w14:paraId="2ACBC611" w14:textId="77777777" w:rsidR="00943F27" w:rsidRDefault="0094700B">
      <w:pPr>
        <w:numPr>
          <w:ilvl w:val="0"/>
          <w:numId w:val="8"/>
        </w:numPr>
        <w:contextualSpacing/>
      </w:pPr>
      <w:r>
        <w:t>Simulate addressing packets.</w:t>
      </w:r>
    </w:p>
    <w:p w14:paraId="667A3A8A" w14:textId="77777777" w:rsidR="00943F27" w:rsidRDefault="0094700B">
      <w:pPr>
        <w:numPr>
          <w:ilvl w:val="0"/>
          <w:numId w:val="8"/>
        </w:numPr>
        <w:contextualSpacing/>
      </w:pPr>
      <w:r>
        <w:t>Introduce routers.</w:t>
      </w:r>
    </w:p>
    <w:p w14:paraId="7A249B18" w14:textId="77777777" w:rsidR="00943F27" w:rsidRDefault="0094700B">
      <w:pPr>
        <w:numPr>
          <w:ilvl w:val="0"/>
          <w:numId w:val="8"/>
        </w:numPr>
        <w:contextualSpacing/>
      </w:pPr>
      <w:r>
        <w:t>Simulate packet switching.</w:t>
      </w:r>
    </w:p>
    <w:p w14:paraId="695ED530" w14:textId="77777777" w:rsidR="00943F27" w:rsidRDefault="0094700B">
      <w:pPr>
        <w:pStyle w:val="Heading2"/>
        <w:spacing w:after="0"/>
      </w:pPr>
      <w:bookmarkStart w:id="36" w:name="_91pmk3lbcje" w:colFirst="0" w:colLast="0"/>
      <w:bookmarkEnd w:id="36"/>
      <w:r>
        <w:t>Review of previous lesson</w:t>
      </w:r>
    </w:p>
    <w:p w14:paraId="76257ACF" w14:textId="77777777" w:rsidR="00943F27" w:rsidRDefault="0094700B">
      <w:pPr>
        <w:spacing w:before="200" w:line="240" w:lineRule="auto"/>
      </w:pPr>
      <w:r>
        <w:t>In the previous lesson, a problem was identified that was common in early LANs: collisions.</w:t>
      </w:r>
    </w:p>
    <w:p w14:paraId="16E55861" w14:textId="77777777" w:rsidR="00943F27" w:rsidRDefault="0094700B">
      <w:pPr>
        <w:spacing w:before="200"/>
      </w:pPr>
      <w:r>
        <w:t>In this lesson, we’ll see how more intelligent devices are used to solve this problem.</w:t>
      </w:r>
    </w:p>
    <w:p w14:paraId="777C3A68" w14:textId="77777777" w:rsidR="00943F27" w:rsidRDefault="0094700B">
      <w:pPr>
        <w:pStyle w:val="Heading2"/>
        <w:spacing w:after="0"/>
      </w:pPr>
      <w:bookmarkStart w:id="37" w:name="_vz1a6p7f4p63" w:colFirst="0" w:colLast="0"/>
      <w:bookmarkEnd w:id="37"/>
      <w:r>
        <w:t>Introduction</w:t>
      </w:r>
    </w:p>
    <w:p w14:paraId="73D99852" w14:textId="77777777" w:rsidR="00943F27" w:rsidRDefault="00943F27">
      <w:pPr>
        <w:spacing w:line="240" w:lineRule="auto"/>
        <w:rPr>
          <w:sz w:val="12"/>
          <w:szCs w:val="12"/>
        </w:rPr>
      </w:pPr>
    </w:p>
    <w:tbl>
      <w:tblPr>
        <w:tblStyle w:val="af9"/>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3E4F4BF4" w14:textId="77777777">
        <w:tc>
          <w:tcPr>
            <w:tcW w:w="825" w:type="dxa"/>
            <w:shd w:val="clear" w:color="auto" w:fill="EFEFEF"/>
            <w:tcMar>
              <w:top w:w="72" w:type="dxa"/>
              <w:left w:w="72" w:type="dxa"/>
              <w:bottom w:w="72" w:type="dxa"/>
              <w:right w:w="72" w:type="dxa"/>
            </w:tcMar>
          </w:tcPr>
          <w:p w14:paraId="7DB57B65" w14:textId="77777777" w:rsidR="00943F27" w:rsidRDefault="0094700B">
            <w:r>
              <w:rPr>
                <w:noProof/>
                <w:lang w:val="en-US"/>
              </w:rPr>
              <w:drawing>
                <wp:inline distT="114300" distB="114300" distL="114300" distR="114300" wp14:anchorId="540435EB" wp14:editId="40954FF6">
                  <wp:extent cx="402431" cy="402431"/>
                  <wp:effectExtent l="0" t="0" r="0" b="0"/>
                  <wp:docPr id="4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64BCA67" w14:textId="77777777" w:rsidR="00943F27" w:rsidRDefault="0094700B">
            <w:pPr>
              <w:spacing w:after="200" w:line="240" w:lineRule="auto"/>
            </w:pPr>
            <w:r>
              <w:t>Suppose you are building a house. Your supplier needs to send lots of bricks, wood and other materials, but there isn’t room for it all in one truck.</w:t>
            </w:r>
          </w:p>
          <w:p w14:paraId="14A09CE0" w14:textId="77777777" w:rsidR="00943F27" w:rsidRDefault="0094700B">
            <w:pPr>
              <w:spacing w:after="200" w:line="240" w:lineRule="auto"/>
              <w:rPr>
                <w:b/>
              </w:rPr>
            </w:pPr>
            <w:r>
              <w:rPr>
                <w:b/>
              </w:rPr>
              <w:t>What does your supplier do?</w:t>
            </w:r>
          </w:p>
          <w:p w14:paraId="70AEED7A" w14:textId="77777777" w:rsidR="00943F27" w:rsidRDefault="0094700B">
            <w:pPr>
              <w:numPr>
                <w:ilvl w:val="0"/>
                <w:numId w:val="20"/>
              </w:numPr>
              <w:contextualSpacing/>
            </w:pPr>
            <w:r>
              <w:t>Split the materials onto different trucks, and send them one after the other.</w:t>
            </w:r>
          </w:p>
          <w:p w14:paraId="01D952B1" w14:textId="77777777" w:rsidR="00943F27" w:rsidRDefault="00943F27"/>
          <w:p w14:paraId="0945FD09" w14:textId="77777777" w:rsidR="00943F27" w:rsidRDefault="0094700B">
            <w:pPr>
              <w:spacing w:after="200" w:line="240" w:lineRule="auto"/>
              <w:rPr>
                <w:b/>
              </w:rPr>
            </w:pPr>
            <w:r>
              <w:rPr>
                <w:b/>
              </w:rPr>
              <w:t>How does your supplier ensure that all the trucks get to your building site?</w:t>
            </w:r>
          </w:p>
          <w:p w14:paraId="5D09069B" w14:textId="77777777" w:rsidR="00943F27" w:rsidRDefault="0094700B">
            <w:pPr>
              <w:numPr>
                <w:ilvl w:val="0"/>
                <w:numId w:val="12"/>
              </w:numPr>
              <w:spacing w:after="200" w:line="240" w:lineRule="auto"/>
              <w:contextualSpacing/>
            </w:pPr>
            <w:r>
              <w:t>Each truck is given the address of your building site.</w:t>
            </w:r>
          </w:p>
        </w:tc>
      </w:tr>
    </w:tbl>
    <w:p w14:paraId="0321B087" w14:textId="77777777" w:rsidR="00943F27" w:rsidRDefault="00943F27">
      <w:pPr>
        <w:rPr>
          <w:sz w:val="12"/>
          <w:szCs w:val="12"/>
        </w:rPr>
      </w:pPr>
    </w:p>
    <w:tbl>
      <w:tblPr>
        <w:tblStyle w:val="afa"/>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3C969D63" w14:textId="77777777">
        <w:tc>
          <w:tcPr>
            <w:tcW w:w="825" w:type="dxa"/>
            <w:shd w:val="clear" w:color="auto" w:fill="EFEFEF"/>
            <w:tcMar>
              <w:top w:w="100" w:type="dxa"/>
              <w:left w:w="100" w:type="dxa"/>
              <w:bottom w:w="100" w:type="dxa"/>
              <w:right w:w="100" w:type="dxa"/>
            </w:tcMar>
          </w:tcPr>
          <w:p w14:paraId="3E7DD933" w14:textId="77777777" w:rsidR="00943F27" w:rsidRDefault="0094700B">
            <w:r>
              <w:rPr>
                <w:noProof/>
                <w:lang w:val="en-US"/>
              </w:rPr>
              <w:drawing>
                <wp:inline distT="114300" distB="114300" distL="114300" distR="114300" wp14:anchorId="3B29772B" wp14:editId="40CD8E8D">
                  <wp:extent cx="370999" cy="410051"/>
                  <wp:effectExtent l="0" t="0" r="0" b="0"/>
                  <wp:docPr id="6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7D024F2B" w14:textId="77777777" w:rsidR="00943F27" w:rsidRDefault="0094700B">
            <w:pPr>
              <w:spacing w:after="200"/>
            </w:pPr>
            <w:r>
              <w:t xml:space="preserve">In a modern network, messages are split into small parts called </w:t>
            </w:r>
            <w:r>
              <w:rPr>
                <w:b/>
                <w:color w:val="418B22"/>
              </w:rPr>
              <w:t>packets</w:t>
            </w:r>
            <w:r>
              <w:t>.</w:t>
            </w:r>
          </w:p>
          <w:p w14:paraId="5CA42D10" w14:textId="77777777" w:rsidR="00943F27" w:rsidRDefault="0094700B">
            <w:pPr>
              <w:spacing w:after="200"/>
            </w:pPr>
            <w:r>
              <w:t xml:space="preserve">Packets are part of a protocol called </w:t>
            </w:r>
            <w:r>
              <w:rPr>
                <w:b/>
                <w:color w:val="418B22"/>
              </w:rPr>
              <w:t>Internet Protocol (IP)</w:t>
            </w:r>
            <w:r>
              <w:t>. This protocol enables the Internet, by assigning addresses to packets, so they can be delivered to devices around the world.</w:t>
            </w:r>
          </w:p>
          <w:p w14:paraId="2161B62D" w14:textId="77777777" w:rsidR="00943F27" w:rsidRDefault="0094700B">
            <w:r>
              <w:t xml:space="preserve">Each packet includes the data to be sent, but it also includes an </w:t>
            </w:r>
            <w:r>
              <w:rPr>
                <w:b/>
                <w:color w:val="418B22"/>
              </w:rPr>
              <w:t>IP address</w:t>
            </w:r>
            <w:r>
              <w:t>. This address specifies a device to go to, even on the other side of the world.</w:t>
            </w:r>
          </w:p>
        </w:tc>
      </w:tr>
    </w:tbl>
    <w:p w14:paraId="7920ABEA" w14:textId="77777777" w:rsidR="00943F27" w:rsidRDefault="00943F27">
      <w:pPr>
        <w:pStyle w:val="Heading2"/>
      </w:pPr>
      <w:bookmarkStart w:id="38" w:name="_r8s2sc8dcitt" w:colFirst="0" w:colLast="0"/>
      <w:bookmarkEnd w:id="38"/>
    </w:p>
    <w:p w14:paraId="75701EC0" w14:textId="77777777" w:rsidR="00943F27" w:rsidRDefault="0094700B">
      <w:pPr>
        <w:pStyle w:val="Heading2"/>
      </w:pPr>
      <w:bookmarkStart w:id="39" w:name="_cvwm33um2zk6" w:colFirst="0" w:colLast="0"/>
      <w:bookmarkEnd w:id="39"/>
      <w:r>
        <w:br w:type="page"/>
      </w:r>
    </w:p>
    <w:p w14:paraId="69589792" w14:textId="77777777" w:rsidR="00943F27" w:rsidRDefault="0094700B">
      <w:pPr>
        <w:pStyle w:val="Heading2"/>
        <w:spacing w:before="0"/>
      </w:pPr>
      <w:bookmarkStart w:id="40" w:name="_27iansbc0zof" w:colFirst="0" w:colLast="0"/>
      <w:bookmarkEnd w:id="40"/>
      <w:r>
        <w:lastRenderedPageBreak/>
        <w:t>Setting up an Internet</w:t>
      </w:r>
    </w:p>
    <w:p w14:paraId="06BBA491" w14:textId="77777777" w:rsidR="00943F27" w:rsidRDefault="0094700B">
      <w:pPr>
        <w:spacing w:after="200" w:line="240" w:lineRule="auto"/>
      </w:pPr>
      <w:r>
        <w:t>Now we will simulate a tiny Internet with all the micro:bits in the classroom. You could pretend that the devices are in different parts of the world.</w:t>
      </w:r>
    </w:p>
    <w:p w14:paraId="67A5110F" w14:textId="77777777" w:rsidR="00943F27" w:rsidRDefault="0094700B">
      <w:pPr>
        <w:spacing w:after="200"/>
      </w:pPr>
      <w:r>
        <w:t xml:space="preserve">We’ll connect the micro:bits into an interesting net as in the diagram below. </w:t>
      </w:r>
    </w:p>
    <w:p w14:paraId="428C6A1B" w14:textId="77777777" w:rsidR="00943F27" w:rsidRDefault="0094700B">
      <w:pPr>
        <w:numPr>
          <w:ilvl w:val="0"/>
          <w:numId w:val="19"/>
        </w:numPr>
        <w:spacing w:after="200"/>
      </w:pPr>
      <w:r>
        <w:t xml:space="preserve">The green micro:bit (address 04) is the source of the message. Load </w:t>
      </w:r>
      <w:r>
        <w:rPr>
          <w:b/>
        </w:rPr>
        <w:t>transmit and receive</w:t>
      </w:r>
      <w:r>
        <w:t xml:space="preserve"> program.</w:t>
      </w:r>
    </w:p>
    <w:p w14:paraId="1FCF58BD" w14:textId="77777777" w:rsidR="00943F27" w:rsidRDefault="0094700B">
      <w:pPr>
        <w:numPr>
          <w:ilvl w:val="0"/>
          <w:numId w:val="19"/>
        </w:numPr>
        <w:spacing w:after="200"/>
      </w:pPr>
      <w:r>
        <w:t xml:space="preserve">Yellow micro:bits are potential destinations. Load </w:t>
      </w:r>
      <w:r>
        <w:rPr>
          <w:b/>
        </w:rPr>
        <w:t xml:space="preserve">transmit and receive </w:t>
      </w:r>
      <w:r>
        <w:t>program.</w:t>
      </w:r>
    </w:p>
    <w:p w14:paraId="708C16B6" w14:textId="77777777" w:rsidR="00943F27" w:rsidRDefault="0094700B">
      <w:pPr>
        <w:numPr>
          <w:ilvl w:val="0"/>
          <w:numId w:val="19"/>
        </w:numPr>
        <w:spacing w:after="200"/>
      </w:pPr>
      <w:r>
        <w:t xml:space="preserve">Red micro:bits indicate hubs. Load </w:t>
      </w:r>
      <w:r>
        <w:rPr>
          <w:b/>
        </w:rPr>
        <w:t>hub</w:t>
      </w:r>
      <w:r>
        <w:t xml:space="preserve"> program.</w:t>
      </w:r>
    </w:p>
    <w:p w14:paraId="49502BF8" w14:textId="77777777" w:rsidR="00943F27" w:rsidRDefault="0094700B">
      <w:pPr>
        <w:numPr>
          <w:ilvl w:val="0"/>
          <w:numId w:val="19"/>
        </w:numPr>
        <w:spacing w:after="200"/>
        <w:rPr>
          <w:i/>
        </w:rPr>
      </w:pPr>
      <w:r>
        <w:rPr>
          <w:i/>
        </w:rPr>
        <w:t>The manual hub in Sydney (address 08) requires a student to select from two incoming signals. Because only Pin 0 is available for receiving signals, the student will need to swap the alligator clips to receive a signal from either Los Angeles or Kuala Lumpur.</w:t>
      </w:r>
    </w:p>
    <w:p w14:paraId="23B399A5" w14:textId="77777777" w:rsidR="00943F27" w:rsidRDefault="0094700B">
      <w:pPr>
        <w:numPr>
          <w:ilvl w:val="0"/>
          <w:numId w:val="19"/>
        </w:numPr>
        <w:spacing w:after="200"/>
        <w:contextualSpacing/>
      </w:pPr>
      <w:r>
        <w:t>Don’t forget to tie all GND pins together.</w:t>
      </w:r>
    </w:p>
    <w:p w14:paraId="3C1A0C88" w14:textId="77777777" w:rsidR="00943F27" w:rsidRDefault="0094700B">
      <w:pPr>
        <w:spacing w:after="200"/>
      </w:pPr>
      <w:r>
        <w:rPr>
          <w:noProof/>
          <w:lang w:val="en-US"/>
        </w:rPr>
        <w:drawing>
          <wp:inline distT="114300" distB="114300" distL="114300" distR="114300" wp14:anchorId="28E2A093" wp14:editId="1936E9B7">
            <wp:extent cx="6248400" cy="4055745"/>
            <wp:effectExtent l="0" t="0" r="0" b="0"/>
            <wp:docPr id="3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2"/>
                    <a:srcRect t="2509" b="2509"/>
                    <a:stretch>
                      <a:fillRect/>
                    </a:stretch>
                  </pic:blipFill>
                  <pic:spPr>
                    <a:xfrm>
                      <a:off x="0" y="0"/>
                      <a:ext cx="6248400" cy="4055745"/>
                    </a:xfrm>
                    <a:prstGeom prst="rect">
                      <a:avLst/>
                    </a:prstGeom>
                    <a:ln/>
                  </pic:spPr>
                </pic:pic>
              </a:graphicData>
            </a:graphic>
          </wp:inline>
        </w:drawing>
      </w:r>
    </w:p>
    <w:p w14:paraId="4E5FA315" w14:textId="77777777" w:rsidR="00943F27" w:rsidRDefault="00943F27">
      <w:pPr>
        <w:spacing w:after="200"/>
      </w:pPr>
    </w:p>
    <w:tbl>
      <w:tblPr>
        <w:tblStyle w:val="afb"/>
        <w:tblW w:w="9944"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19"/>
      </w:tblGrid>
      <w:tr w:rsidR="00943F27" w14:paraId="18DE0E6F" w14:textId="77777777">
        <w:tc>
          <w:tcPr>
            <w:tcW w:w="825" w:type="dxa"/>
            <w:shd w:val="clear" w:color="auto" w:fill="EFEFEF"/>
            <w:tcMar>
              <w:top w:w="72" w:type="dxa"/>
              <w:left w:w="72" w:type="dxa"/>
              <w:bottom w:w="72" w:type="dxa"/>
              <w:right w:w="72" w:type="dxa"/>
            </w:tcMar>
            <w:vAlign w:val="center"/>
          </w:tcPr>
          <w:p w14:paraId="46004920" w14:textId="77777777" w:rsidR="00943F27" w:rsidRDefault="0094700B">
            <w:r>
              <w:rPr>
                <w:noProof/>
                <w:lang w:val="en-US"/>
              </w:rPr>
              <w:drawing>
                <wp:inline distT="114300" distB="114300" distL="114300" distR="114300" wp14:anchorId="6AB0E1CD" wp14:editId="1ED36AE3">
                  <wp:extent cx="398387" cy="405765"/>
                  <wp:effectExtent l="0" t="0" r="0" b="0"/>
                  <wp:docPr id="3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
                          <a:srcRect/>
                          <a:stretch>
                            <a:fillRect/>
                          </a:stretch>
                        </pic:blipFill>
                        <pic:spPr>
                          <a:xfrm>
                            <a:off x="0" y="0"/>
                            <a:ext cx="398387" cy="405765"/>
                          </a:xfrm>
                          <a:prstGeom prst="rect">
                            <a:avLst/>
                          </a:prstGeom>
                          <a:ln/>
                        </pic:spPr>
                      </pic:pic>
                    </a:graphicData>
                  </a:graphic>
                </wp:inline>
              </w:drawing>
            </w:r>
          </w:p>
        </w:tc>
        <w:tc>
          <w:tcPr>
            <w:tcW w:w="9119" w:type="dxa"/>
            <w:shd w:val="clear" w:color="auto" w:fill="EFEFEF"/>
            <w:tcMar>
              <w:top w:w="72" w:type="dxa"/>
              <w:left w:w="72" w:type="dxa"/>
              <w:bottom w:w="72" w:type="dxa"/>
              <w:right w:w="72" w:type="dxa"/>
            </w:tcMar>
            <w:vAlign w:val="center"/>
          </w:tcPr>
          <w:p w14:paraId="14022B11" w14:textId="77777777" w:rsidR="00943F27" w:rsidRDefault="0094700B">
            <w:r>
              <w:t>Jumper leads between desks may become a trip hazard.</w:t>
            </w:r>
          </w:p>
          <w:p w14:paraId="323AE7DE" w14:textId="77777777" w:rsidR="00943F27" w:rsidRDefault="0094700B">
            <w:r>
              <w:t xml:space="preserve">If possible, arrange desks together in the centre of the room, or in a U shape. </w:t>
            </w:r>
          </w:p>
        </w:tc>
      </w:tr>
    </w:tbl>
    <w:p w14:paraId="19DC898D" w14:textId="77777777" w:rsidR="00943F27" w:rsidRDefault="00943F27">
      <w:pPr>
        <w:tabs>
          <w:tab w:val="left" w:pos="1062"/>
        </w:tabs>
        <w:spacing w:before="200" w:after="200"/>
        <w:ind w:left="1062" w:hanging="1080"/>
        <w:rPr>
          <w:b/>
          <w:color w:val="B7B7B7"/>
          <w:sz w:val="12"/>
          <w:szCs w:val="12"/>
        </w:rPr>
      </w:pPr>
    </w:p>
    <w:p w14:paraId="3C9595CD" w14:textId="77777777" w:rsidR="00943F27" w:rsidRDefault="00943F27">
      <w:pPr>
        <w:tabs>
          <w:tab w:val="left" w:pos="1062"/>
        </w:tabs>
        <w:spacing w:before="200"/>
        <w:ind w:left="1062" w:hanging="1080"/>
        <w:rPr>
          <w:b/>
          <w:color w:val="B7B7B7"/>
          <w:sz w:val="26"/>
          <w:szCs w:val="26"/>
        </w:rPr>
      </w:pPr>
    </w:p>
    <w:p w14:paraId="51A0C06C" w14:textId="77777777" w:rsidR="00943F27" w:rsidRDefault="0094700B">
      <w:pPr>
        <w:tabs>
          <w:tab w:val="left" w:pos="1062"/>
        </w:tabs>
        <w:spacing w:before="200"/>
        <w:ind w:left="1062" w:hanging="1080"/>
        <w:rPr>
          <w:b/>
          <w:color w:val="B7B7B7"/>
          <w:sz w:val="26"/>
          <w:szCs w:val="26"/>
        </w:rPr>
      </w:pPr>
      <w:r>
        <w:br w:type="page"/>
      </w:r>
    </w:p>
    <w:p w14:paraId="1F02DF1B" w14:textId="77777777" w:rsidR="00943F27" w:rsidRDefault="0094700B">
      <w:pPr>
        <w:tabs>
          <w:tab w:val="left" w:pos="1062"/>
        </w:tabs>
        <w:spacing w:before="200"/>
        <w:ind w:left="1062" w:hanging="1080"/>
        <w:rPr>
          <w:b/>
          <w:color w:val="B7B7B7"/>
        </w:rPr>
      </w:pPr>
      <w:r>
        <w:rPr>
          <w:rFonts w:ascii="Arial Unicode MS" w:eastAsia="Arial Unicode MS" w:hAnsi="Arial Unicode MS" w:cs="Arial Unicode MS"/>
          <w:b/>
          <w:color w:val="B7B7B7"/>
          <w:sz w:val="26"/>
          <w:szCs w:val="26"/>
        </w:rPr>
        <w:lastRenderedPageBreak/>
        <w:t>TASK→</w:t>
      </w:r>
      <w:r>
        <w:rPr>
          <w:b/>
          <w:color w:val="B7B7B7"/>
        </w:rPr>
        <w:t xml:space="preserve">  </w:t>
      </w:r>
      <w:r>
        <w:rPr>
          <w:b/>
          <w:color w:val="B7B7B7"/>
        </w:rPr>
        <w:tab/>
      </w:r>
      <w:r>
        <w:t>Connect the class micro:bits in a net like the one on Page 14.</w:t>
      </w:r>
    </w:p>
    <w:p w14:paraId="4C35C98D" w14:textId="77777777" w:rsidR="00943F27" w:rsidRDefault="0094700B">
      <w:pPr>
        <w:tabs>
          <w:tab w:val="left" w:pos="1062"/>
        </w:tabs>
        <w:spacing w:before="200"/>
        <w:ind w:left="1062"/>
        <w:rPr>
          <w:b/>
          <w:color w:val="B7B7B7"/>
        </w:rPr>
      </w:pPr>
      <w:r>
        <w:t>Also assign a simple numerical address to each micro:bit (eg. 01, 02, 03), perhaps with sticky notes.</w:t>
      </w:r>
    </w:p>
    <w:p w14:paraId="46820FA6" w14:textId="77777777" w:rsidR="00943F27" w:rsidRDefault="0094700B">
      <w:pPr>
        <w:tabs>
          <w:tab w:val="left" w:pos="1062"/>
        </w:tabs>
        <w:spacing w:before="200"/>
        <w:ind w:left="1062"/>
      </w:pPr>
      <w:r>
        <w:t>Write down a short message you will send from the green micro:bit, and break it into packets.</w:t>
      </w:r>
    </w:p>
    <w:tbl>
      <w:tblPr>
        <w:tblStyle w:val="afc"/>
        <w:tblW w:w="8295"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75"/>
      </w:tblGrid>
      <w:tr w:rsidR="00943F27" w14:paraId="55615E77" w14:textId="77777777">
        <w:tc>
          <w:tcPr>
            <w:tcW w:w="360" w:type="dxa"/>
            <w:tcBorders>
              <w:top w:val="nil"/>
              <w:left w:val="nil"/>
              <w:bottom w:val="nil"/>
            </w:tcBorders>
            <w:shd w:val="clear" w:color="auto" w:fill="auto"/>
            <w:tcMar>
              <w:top w:w="0" w:type="dxa"/>
              <w:left w:w="0" w:type="dxa"/>
              <w:bottom w:w="0" w:type="dxa"/>
              <w:right w:w="0" w:type="dxa"/>
            </w:tcMar>
            <w:vAlign w:val="center"/>
          </w:tcPr>
          <w:p w14:paraId="069F1C97" w14:textId="77777777" w:rsidR="00943F27" w:rsidRDefault="0094700B">
            <w:pPr>
              <w:tabs>
                <w:tab w:val="left" w:pos="1062"/>
              </w:tabs>
              <w:spacing w:line="240" w:lineRule="auto"/>
              <w:ind w:left="2142" w:hanging="2145"/>
            </w:pPr>
            <w:r>
              <w:t>eg.</w:t>
            </w:r>
          </w:p>
        </w:tc>
        <w:tc>
          <w:tcPr>
            <w:tcW w:w="2790" w:type="dxa"/>
            <w:shd w:val="clear" w:color="auto" w:fill="auto"/>
            <w:tcMar>
              <w:top w:w="28" w:type="dxa"/>
              <w:left w:w="28" w:type="dxa"/>
              <w:bottom w:w="28" w:type="dxa"/>
              <w:right w:w="28" w:type="dxa"/>
            </w:tcMar>
          </w:tcPr>
          <w:p w14:paraId="211872B2" w14:textId="77777777" w:rsidR="00943F27" w:rsidRDefault="0094700B">
            <w:pPr>
              <w:tabs>
                <w:tab w:val="left" w:pos="1062"/>
              </w:tabs>
              <w:spacing w:line="240" w:lineRule="auto"/>
              <w:ind w:left="2142" w:hanging="2085"/>
              <w:jc w:val="center"/>
            </w:pPr>
            <w:r>
              <w:t>NEVER</w:t>
            </w:r>
          </w:p>
        </w:tc>
        <w:tc>
          <w:tcPr>
            <w:tcW w:w="180" w:type="dxa"/>
            <w:tcBorders>
              <w:top w:val="nil"/>
              <w:bottom w:val="nil"/>
            </w:tcBorders>
            <w:shd w:val="clear" w:color="auto" w:fill="auto"/>
            <w:tcMar>
              <w:top w:w="28" w:type="dxa"/>
              <w:left w:w="28" w:type="dxa"/>
              <w:bottom w:w="28" w:type="dxa"/>
              <w:right w:w="28" w:type="dxa"/>
            </w:tcMar>
          </w:tcPr>
          <w:p w14:paraId="41F4E617" w14:textId="77777777" w:rsidR="00943F27" w:rsidRDefault="00943F27">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6B2BC882" w14:textId="77777777" w:rsidR="00943F27" w:rsidRDefault="0094700B">
            <w:pPr>
              <w:tabs>
                <w:tab w:val="left" w:pos="1062"/>
              </w:tabs>
              <w:spacing w:line="240" w:lineRule="auto"/>
              <w:ind w:left="2142" w:hanging="2085"/>
              <w:jc w:val="center"/>
            </w:pPr>
            <w:r>
              <w:t>GIVE</w:t>
            </w:r>
          </w:p>
        </w:tc>
        <w:tc>
          <w:tcPr>
            <w:tcW w:w="180" w:type="dxa"/>
            <w:tcBorders>
              <w:top w:val="nil"/>
              <w:bottom w:val="nil"/>
            </w:tcBorders>
            <w:shd w:val="clear" w:color="auto" w:fill="auto"/>
            <w:tcMar>
              <w:top w:w="28" w:type="dxa"/>
              <w:left w:w="28" w:type="dxa"/>
              <w:bottom w:w="28" w:type="dxa"/>
              <w:right w:w="28" w:type="dxa"/>
            </w:tcMar>
          </w:tcPr>
          <w:p w14:paraId="09B8205C" w14:textId="77777777" w:rsidR="00943F27" w:rsidRDefault="00943F27">
            <w:pPr>
              <w:tabs>
                <w:tab w:val="left" w:pos="1062"/>
              </w:tabs>
              <w:spacing w:line="240" w:lineRule="auto"/>
              <w:ind w:left="2142" w:hanging="2085"/>
              <w:jc w:val="center"/>
            </w:pPr>
          </w:p>
        </w:tc>
        <w:tc>
          <w:tcPr>
            <w:tcW w:w="2175" w:type="dxa"/>
            <w:shd w:val="clear" w:color="auto" w:fill="auto"/>
            <w:tcMar>
              <w:top w:w="28" w:type="dxa"/>
              <w:left w:w="28" w:type="dxa"/>
              <w:bottom w:w="28" w:type="dxa"/>
              <w:right w:w="28" w:type="dxa"/>
            </w:tcMar>
          </w:tcPr>
          <w:p w14:paraId="77BE2A15" w14:textId="77777777" w:rsidR="00943F27" w:rsidRDefault="0094700B">
            <w:pPr>
              <w:tabs>
                <w:tab w:val="left" w:pos="1062"/>
              </w:tabs>
              <w:spacing w:line="240" w:lineRule="auto"/>
              <w:ind w:left="2142" w:hanging="2085"/>
              <w:jc w:val="center"/>
            </w:pPr>
            <w:r>
              <w:t>UP</w:t>
            </w:r>
          </w:p>
        </w:tc>
      </w:tr>
    </w:tbl>
    <w:p w14:paraId="1371D85F" w14:textId="77777777" w:rsidR="00943F27" w:rsidRDefault="00943F27">
      <w:pPr>
        <w:tabs>
          <w:tab w:val="left" w:pos="1062"/>
        </w:tabs>
        <w:ind w:left="1422" w:hanging="360"/>
      </w:pPr>
    </w:p>
    <w:p w14:paraId="11865F86" w14:textId="77777777" w:rsidR="00943F27" w:rsidRDefault="0094700B">
      <w:pPr>
        <w:tabs>
          <w:tab w:val="left" w:pos="1062"/>
        </w:tabs>
        <w:ind w:left="1422" w:hanging="360"/>
      </w:pPr>
      <w:r>
        <w:t>Add the address of the destination micro:bit to the front of each packet.</w:t>
      </w:r>
    </w:p>
    <w:tbl>
      <w:tblPr>
        <w:tblStyle w:val="afd"/>
        <w:tblW w:w="8310"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943F27" w14:paraId="25A273DA" w14:textId="77777777">
        <w:tc>
          <w:tcPr>
            <w:tcW w:w="360" w:type="dxa"/>
            <w:tcBorders>
              <w:top w:val="nil"/>
              <w:left w:val="nil"/>
              <w:bottom w:val="nil"/>
            </w:tcBorders>
            <w:shd w:val="clear" w:color="auto" w:fill="auto"/>
            <w:tcMar>
              <w:top w:w="0" w:type="dxa"/>
              <w:left w:w="0" w:type="dxa"/>
              <w:bottom w:w="0" w:type="dxa"/>
              <w:right w:w="0" w:type="dxa"/>
            </w:tcMar>
            <w:vAlign w:val="center"/>
          </w:tcPr>
          <w:p w14:paraId="6B0B5532" w14:textId="77777777" w:rsidR="00943F27" w:rsidRDefault="0094700B">
            <w:pPr>
              <w:tabs>
                <w:tab w:val="left" w:pos="1062"/>
              </w:tabs>
              <w:spacing w:line="240" w:lineRule="auto"/>
              <w:ind w:left="2142" w:hanging="2145"/>
            </w:pPr>
            <w:r>
              <w:t>eg.</w:t>
            </w:r>
          </w:p>
        </w:tc>
        <w:tc>
          <w:tcPr>
            <w:tcW w:w="2790" w:type="dxa"/>
            <w:shd w:val="clear" w:color="auto" w:fill="auto"/>
            <w:tcMar>
              <w:top w:w="28" w:type="dxa"/>
              <w:left w:w="28" w:type="dxa"/>
              <w:bottom w:w="28" w:type="dxa"/>
              <w:right w:w="28" w:type="dxa"/>
            </w:tcMar>
          </w:tcPr>
          <w:p w14:paraId="2CD03DE0" w14:textId="77777777" w:rsidR="00943F27" w:rsidRDefault="0094700B">
            <w:pPr>
              <w:tabs>
                <w:tab w:val="left" w:pos="1062"/>
              </w:tabs>
              <w:spacing w:line="240" w:lineRule="auto"/>
              <w:ind w:left="2142" w:hanging="2085"/>
              <w:jc w:val="center"/>
            </w:pPr>
            <w:r>
              <w:t>09NEVER</w:t>
            </w:r>
          </w:p>
        </w:tc>
        <w:tc>
          <w:tcPr>
            <w:tcW w:w="180" w:type="dxa"/>
            <w:tcBorders>
              <w:top w:val="nil"/>
              <w:bottom w:val="nil"/>
            </w:tcBorders>
            <w:shd w:val="clear" w:color="auto" w:fill="auto"/>
            <w:tcMar>
              <w:top w:w="28" w:type="dxa"/>
              <w:left w:w="28" w:type="dxa"/>
              <w:bottom w:w="28" w:type="dxa"/>
              <w:right w:w="28" w:type="dxa"/>
            </w:tcMar>
          </w:tcPr>
          <w:p w14:paraId="4BE284A1" w14:textId="77777777" w:rsidR="00943F27" w:rsidRDefault="00943F27">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4C06EE8D" w14:textId="77777777" w:rsidR="00943F27" w:rsidRDefault="0094700B">
            <w:pPr>
              <w:tabs>
                <w:tab w:val="left" w:pos="1062"/>
              </w:tabs>
              <w:spacing w:line="240" w:lineRule="auto"/>
              <w:ind w:left="2142" w:hanging="2085"/>
              <w:jc w:val="center"/>
            </w:pPr>
            <w:r>
              <w:t>09GIVE</w:t>
            </w:r>
          </w:p>
        </w:tc>
        <w:tc>
          <w:tcPr>
            <w:tcW w:w="180" w:type="dxa"/>
            <w:tcBorders>
              <w:top w:val="nil"/>
              <w:bottom w:val="nil"/>
            </w:tcBorders>
            <w:shd w:val="clear" w:color="auto" w:fill="auto"/>
            <w:tcMar>
              <w:top w:w="28" w:type="dxa"/>
              <w:left w:w="28" w:type="dxa"/>
              <w:bottom w:w="28" w:type="dxa"/>
              <w:right w:w="28" w:type="dxa"/>
            </w:tcMar>
          </w:tcPr>
          <w:p w14:paraId="40FA7DCD" w14:textId="77777777" w:rsidR="00943F27" w:rsidRDefault="00943F27">
            <w:pPr>
              <w:tabs>
                <w:tab w:val="left" w:pos="1062"/>
              </w:tabs>
              <w:spacing w:line="240" w:lineRule="auto"/>
              <w:ind w:left="2142" w:hanging="2085"/>
              <w:jc w:val="center"/>
            </w:pPr>
          </w:p>
        </w:tc>
        <w:tc>
          <w:tcPr>
            <w:tcW w:w="2190" w:type="dxa"/>
            <w:shd w:val="clear" w:color="auto" w:fill="auto"/>
            <w:tcMar>
              <w:top w:w="28" w:type="dxa"/>
              <w:left w:w="28" w:type="dxa"/>
              <w:bottom w:w="28" w:type="dxa"/>
              <w:right w:w="28" w:type="dxa"/>
            </w:tcMar>
          </w:tcPr>
          <w:p w14:paraId="64B8EE7F" w14:textId="77777777" w:rsidR="00943F27" w:rsidRDefault="0094700B">
            <w:pPr>
              <w:tabs>
                <w:tab w:val="left" w:pos="1062"/>
              </w:tabs>
              <w:spacing w:line="240" w:lineRule="auto"/>
              <w:ind w:left="2142" w:hanging="2085"/>
              <w:jc w:val="center"/>
            </w:pPr>
            <w:r>
              <w:t>09UP</w:t>
            </w:r>
          </w:p>
        </w:tc>
      </w:tr>
    </w:tbl>
    <w:p w14:paraId="64433362" w14:textId="77777777" w:rsidR="00943F27" w:rsidRDefault="00943F27">
      <w:pPr>
        <w:tabs>
          <w:tab w:val="left" w:pos="1062"/>
        </w:tabs>
        <w:ind w:left="1422" w:hanging="360"/>
        <w:rPr>
          <w:sz w:val="18"/>
          <w:szCs w:val="18"/>
        </w:rPr>
      </w:pPr>
    </w:p>
    <w:p w14:paraId="0117117E" w14:textId="77777777" w:rsidR="00943F27" w:rsidRDefault="0094700B">
      <w:pPr>
        <w:tabs>
          <w:tab w:val="left" w:pos="1062"/>
        </w:tabs>
        <w:ind w:left="1422" w:hanging="360"/>
      </w:pPr>
      <w:r>
        <w:t>Convert your packets to Morse Code, using the table on Page 3.</w:t>
      </w:r>
    </w:p>
    <w:tbl>
      <w:tblPr>
        <w:tblStyle w:val="afe"/>
        <w:tblW w:w="8310"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943F27" w14:paraId="7EA540CA" w14:textId="77777777">
        <w:tc>
          <w:tcPr>
            <w:tcW w:w="360" w:type="dxa"/>
            <w:tcBorders>
              <w:top w:val="nil"/>
              <w:left w:val="nil"/>
              <w:bottom w:val="nil"/>
            </w:tcBorders>
            <w:shd w:val="clear" w:color="auto" w:fill="auto"/>
            <w:tcMar>
              <w:top w:w="0" w:type="dxa"/>
              <w:left w:w="0" w:type="dxa"/>
              <w:bottom w:w="0" w:type="dxa"/>
              <w:right w:w="0" w:type="dxa"/>
            </w:tcMar>
            <w:vAlign w:val="center"/>
          </w:tcPr>
          <w:p w14:paraId="6D06CEE9" w14:textId="77777777" w:rsidR="00943F27" w:rsidRDefault="0094700B">
            <w:pPr>
              <w:tabs>
                <w:tab w:val="left" w:pos="1062"/>
              </w:tabs>
              <w:spacing w:line="240" w:lineRule="auto"/>
              <w:ind w:left="2142" w:hanging="2145"/>
            </w:pPr>
            <w:r>
              <w:t>eg.</w:t>
            </w:r>
          </w:p>
        </w:tc>
        <w:tc>
          <w:tcPr>
            <w:tcW w:w="2790" w:type="dxa"/>
            <w:shd w:val="clear" w:color="auto" w:fill="auto"/>
            <w:tcMar>
              <w:top w:w="28" w:type="dxa"/>
              <w:left w:w="28" w:type="dxa"/>
              <w:bottom w:w="28" w:type="dxa"/>
              <w:right w:w="28" w:type="dxa"/>
            </w:tcMar>
          </w:tcPr>
          <w:p w14:paraId="393CAD11" w14:textId="77777777" w:rsidR="00943F27" w:rsidRDefault="0094700B">
            <w:pPr>
              <w:tabs>
                <w:tab w:val="left" w:pos="1062"/>
              </w:tabs>
              <w:spacing w:line="240" w:lineRule="auto"/>
              <w:ind w:left="2142" w:hanging="2085"/>
              <w:rPr>
                <w:sz w:val="32"/>
                <w:szCs w:val="32"/>
              </w:rPr>
            </w:pPr>
            <w:r>
              <w:rPr>
                <w:sz w:val="32"/>
                <w:szCs w:val="32"/>
              </w:rPr>
              <w:t>----- ----. -. . ...- . .-.</w:t>
            </w:r>
          </w:p>
        </w:tc>
        <w:tc>
          <w:tcPr>
            <w:tcW w:w="180" w:type="dxa"/>
            <w:tcBorders>
              <w:top w:val="nil"/>
              <w:bottom w:val="nil"/>
            </w:tcBorders>
            <w:shd w:val="clear" w:color="auto" w:fill="auto"/>
            <w:tcMar>
              <w:top w:w="28" w:type="dxa"/>
              <w:left w:w="28" w:type="dxa"/>
              <w:bottom w:w="28" w:type="dxa"/>
              <w:right w:w="28" w:type="dxa"/>
            </w:tcMar>
          </w:tcPr>
          <w:p w14:paraId="67C84442" w14:textId="77777777" w:rsidR="00943F27" w:rsidRDefault="00943F27">
            <w:pPr>
              <w:tabs>
                <w:tab w:val="left" w:pos="1062"/>
              </w:tabs>
              <w:spacing w:line="240" w:lineRule="auto"/>
              <w:ind w:left="2142" w:hanging="2085"/>
              <w:rPr>
                <w:sz w:val="28"/>
                <w:szCs w:val="28"/>
              </w:rPr>
            </w:pPr>
          </w:p>
        </w:tc>
        <w:tc>
          <w:tcPr>
            <w:tcW w:w="2610" w:type="dxa"/>
            <w:shd w:val="clear" w:color="auto" w:fill="auto"/>
            <w:tcMar>
              <w:top w:w="28" w:type="dxa"/>
              <w:left w:w="28" w:type="dxa"/>
              <w:bottom w:w="28" w:type="dxa"/>
              <w:right w:w="28" w:type="dxa"/>
            </w:tcMar>
          </w:tcPr>
          <w:p w14:paraId="08EF8513" w14:textId="77777777" w:rsidR="00943F27" w:rsidRDefault="0094700B">
            <w:pPr>
              <w:tabs>
                <w:tab w:val="left" w:pos="1062"/>
              </w:tabs>
              <w:spacing w:line="240" w:lineRule="auto"/>
              <w:ind w:left="2142" w:hanging="2085"/>
              <w:rPr>
                <w:sz w:val="32"/>
                <w:szCs w:val="32"/>
              </w:rPr>
            </w:pPr>
            <w:r>
              <w:rPr>
                <w:sz w:val="32"/>
                <w:szCs w:val="32"/>
              </w:rPr>
              <w:t>----- ----. --. .. ...- .</w:t>
            </w:r>
          </w:p>
        </w:tc>
        <w:tc>
          <w:tcPr>
            <w:tcW w:w="180" w:type="dxa"/>
            <w:tcBorders>
              <w:top w:val="nil"/>
              <w:bottom w:val="nil"/>
            </w:tcBorders>
            <w:shd w:val="clear" w:color="auto" w:fill="auto"/>
            <w:tcMar>
              <w:top w:w="28" w:type="dxa"/>
              <w:left w:w="28" w:type="dxa"/>
              <w:bottom w:w="28" w:type="dxa"/>
              <w:right w:w="28" w:type="dxa"/>
            </w:tcMar>
          </w:tcPr>
          <w:p w14:paraId="67D0EF5C" w14:textId="77777777" w:rsidR="00943F27" w:rsidRDefault="00943F27">
            <w:pPr>
              <w:tabs>
                <w:tab w:val="left" w:pos="1062"/>
              </w:tabs>
              <w:spacing w:line="240" w:lineRule="auto"/>
              <w:ind w:left="2142" w:hanging="2085"/>
              <w:rPr>
                <w:sz w:val="28"/>
                <w:szCs w:val="28"/>
              </w:rPr>
            </w:pPr>
          </w:p>
        </w:tc>
        <w:tc>
          <w:tcPr>
            <w:tcW w:w="2190" w:type="dxa"/>
            <w:shd w:val="clear" w:color="auto" w:fill="auto"/>
            <w:tcMar>
              <w:top w:w="28" w:type="dxa"/>
              <w:left w:w="28" w:type="dxa"/>
              <w:bottom w:w="28" w:type="dxa"/>
              <w:right w:w="28" w:type="dxa"/>
            </w:tcMar>
          </w:tcPr>
          <w:p w14:paraId="557B84DF" w14:textId="77777777" w:rsidR="00943F27" w:rsidRDefault="0094700B">
            <w:pPr>
              <w:tabs>
                <w:tab w:val="left" w:pos="1062"/>
              </w:tabs>
              <w:spacing w:line="240" w:lineRule="auto"/>
              <w:ind w:left="2142" w:hanging="2085"/>
              <w:rPr>
                <w:sz w:val="32"/>
                <w:szCs w:val="32"/>
              </w:rPr>
            </w:pPr>
            <w:r>
              <w:rPr>
                <w:sz w:val="32"/>
                <w:szCs w:val="32"/>
              </w:rPr>
              <w:t>----- ----. ..- .--.</w:t>
            </w:r>
          </w:p>
        </w:tc>
      </w:tr>
    </w:tbl>
    <w:p w14:paraId="24B38729" w14:textId="77777777" w:rsidR="00943F27" w:rsidRDefault="00943F27">
      <w:pPr>
        <w:tabs>
          <w:tab w:val="left" w:pos="1062"/>
        </w:tabs>
        <w:rPr>
          <w:b/>
          <w:color w:val="B7B7B7"/>
          <w:sz w:val="18"/>
          <w:szCs w:val="18"/>
        </w:rPr>
      </w:pPr>
    </w:p>
    <w:p w14:paraId="1654FA73" w14:textId="77777777" w:rsidR="00943F27" w:rsidRDefault="0094700B">
      <w:pPr>
        <w:tabs>
          <w:tab w:val="left" w:pos="1062"/>
        </w:tabs>
        <w:spacing w:after="200"/>
        <w:ind w:left="1062"/>
      </w:pPr>
      <w:r>
        <w:t>Send each packet separately. The students at each micro:bit should write down and decode all signals they receive.</w:t>
      </w:r>
    </w:p>
    <w:p w14:paraId="5518DD5A" w14:textId="77777777" w:rsidR="00943F27" w:rsidRDefault="00943F27">
      <w:pPr>
        <w:spacing w:line="240" w:lineRule="auto"/>
        <w:rPr>
          <w:sz w:val="12"/>
          <w:szCs w:val="12"/>
        </w:rPr>
      </w:pPr>
    </w:p>
    <w:tbl>
      <w:tblPr>
        <w:tblStyle w:val="aff"/>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78224D1A" w14:textId="77777777">
        <w:tc>
          <w:tcPr>
            <w:tcW w:w="825" w:type="dxa"/>
            <w:shd w:val="clear" w:color="auto" w:fill="EFEFEF"/>
            <w:tcMar>
              <w:top w:w="72" w:type="dxa"/>
              <w:left w:w="72" w:type="dxa"/>
              <w:bottom w:w="72" w:type="dxa"/>
              <w:right w:w="72" w:type="dxa"/>
            </w:tcMar>
          </w:tcPr>
          <w:p w14:paraId="35F09BCA" w14:textId="77777777" w:rsidR="00943F27" w:rsidRDefault="0094700B">
            <w:r>
              <w:rPr>
                <w:noProof/>
                <w:lang w:val="en-US"/>
              </w:rPr>
              <w:drawing>
                <wp:inline distT="114300" distB="114300" distL="114300" distR="114300" wp14:anchorId="2FB85225" wp14:editId="4D341A73">
                  <wp:extent cx="402431" cy="402431"/>
                  <wp:effectExtent l="0" t="0" r="0" b="0"/>
                  <wp:docPr id="6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A9562E8" w14:textId="77777777" w:rsidR="00943F27" w:rsidRDefault="0094700B">
            <w:pPr>
              <w:spacing w:after="200" w:line="240" w:lineRule="auto"/>
              <w:ind w:left="-17"/>
            </w:pPr>
            <w:r>
              <w:t>In this simulation, everyone would have received all the packets!</w:t>
            </w:r>
          </w:p>
          <w:p w14:paraId="000045E9" w14:textId="77777777" w:rsidR="00943F27" w:rsidRDefault="0094700B">
            <w:pPr>
              <w:spacing w:after="200" w:line="240" w:lineRule="auto"/>
              <w:rPr>
                <w:b/>
              </w:rPr>
            </w:pPr>
            <w:r>
              <w:rPr>
                <w:b/>
              </w:rPr>
              <w:t>What’s the problem with everyone receiving the packets?</w:t>
            </w:r>
          </w:p>
          <w:p w14:paraId="2586B724" w14:textId="77777777" w:rsidR="00943F27" w:rsidRDefault="0094700B">
            <w:pPr>
              <w:numPr>
                <w:ilvl w:val="0"/>
                <w:numId w:val="20"/>
              </w:numPr>
              <w:contextualSpacing/>
            </w:pPr>
            <w:r>
              <w:t>Security - What if the packets contain sensitive information?</w:t>
            </w:r>
          </w:p>
          <w:p w14:paraId="3C2C9C19" w14:textId="77777777" w:rsidR="00943F27" w:rsidRDefault="0094700B">
            <w:pPr>
              <w:numPr>
                <w:ilvl w:val="0"/>
                <w:numId w:val="20"/>
              </w:numPr>
              <w:spacing w:after="200"/>
            </w:pPr>
            <w:r>
              <w:t>Collisions - Too much unnecessary network traffic.</w:t>
            </w:r>
          </w:p>
          <w:p w14:paraId="166D3F4E" w14:textId="77777777" w:rsidR="00943F27" w:rsidRDefault="0094700B">
            <w:pPr>
              <w:spacing w:line="240" w:lineRule="auto"/>
            </w:pPr>
            <w:r>
              <w:t>Clearly we need something smarter than hubs for our Internet to succeed.</w:t>
            </w:r>
          </w:p>
        </w:tc>
      </w:tr>
    </w:tbl>
    <w:p w14:paraId="56F4E05F" w14:textId="77777777" w:rsidR="00943F27" w:rsidRDefault="00943F27">
      <w:pPr>
        <w:rPr>
          <w:sz w:val="12"/>
          <w:szCs w:val="12"/>
        </w:rPr>
      </w:pPr>
    </w:p>
    <w:tbl>
      <w:tblPr>
        <w:tblStyle w:val="aff1"/>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04B6B3A4" w14:textId="77777777">
        <w:tc>
          <w:tcPr>
            <w:tcW w:w="825" w:type="dxa"/>
            <w:shd w:val="clear" w:color="auto" w:fill="EFEFEF"/>
            <w:tcMar>
              <w:top w:w="100" w:type="dxa"/>
              <w:left w:w="100" w:type="dxa"/>
              <w:bottom w:w="100" w:type="dxa"/>
              <w:right w:w="100" w:type="dxa"/>
            </w:tcMar>
          </w:tcPr>
          <w:p w14:paraId="0B507528" w14:textId="77777777" w:rsidR="00943F27" w:rsidRDefault="0094700B">
            <w:r>
              <w:rPr>
                <w:noProof/>
                <w:lang w:val="en-US"/>
              </w:rPr>
              <w:drawing>
                <wp:inline distT="114300" distB="114300" distL="114300" distR="114300" wp14:anchorId="62E792C7" wp14:editId="68F6D6CC">
                  <wp:extent cx="370999" cy="410051"/>
                  <wp:effectExtent l="0" t="0" r="0" b="0"/>
                  <wp:docPr id="3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8AB2E70" w14:textId="77777777" w:rsidR="00943F27" w:rsidRDefault="0094700B">
            <w:pPr>
              <w:spacing w:line="360" w:lineRule="auto"/>
            </w:pPr>
            <w:r>
              <w:t xml:space="preserve">Enter </w:t>
            </w:r>
            <w:r>
              <w:rPr>
                <w:b/>
                <w:color w:val="418B22"/>
              </w:rPr>
              <w:t>routers</w:t>
            </w:r>
            <w:r>
              <w:t>. Routers have many advantages over hubs:</w:t>
            </w:r>
          </w:p>
          <w:tbl>
            <w:tblPr>
              <w:tblStyle w:val="aff0"/>
              <w:tblW w:w="7755" w:type="dxa"/>
              <w:tblInd w:w="630" w:type="dxa"/>
              <w:tblLayout w:type="fixed"/>
              <w:tblLook w:val="0600" w:firstRow="0" w:lastRow="0" w:firstColumn="0" w:lastColumn="0" w:noHBand="1" w:noVBand="1"/>
            </w:tblPr>
            <w:tblGrid>
              <w:gridCol w:w="5505"/>
              <w:gridCol w:w="2250"/>
            </w:tblGrid>
            <w:tr w:rsidR="00943F27" w14:paraId="3AD5AE45" w14:textId="77777777">
              <w:tc>
                <w:tcPr>
                  <w:tcW w:w="5505" w:type="dxa"/>
                  <w:tcMar>
                    <w:top w:w="72" w:type="dxa"/>
                    <w:left w:w="72" w:type="dxa"/>
                    <w:bottom w:w="72" w:type="dxa"/>
                    <w:right w:w="72" w:type="dxa"/>
                  </w:tcMar>
                </w:tcPr>
                <w:p w14:paraId="4A214D49" w14:textId="77777777" w:rsidR="00943F27" w:rsidRDefault="0094700B">
                  <w:pPr>
                    <w:widowControl w:val="0"/>
                    <w:spacing w:line="240" w:lineRule="auto"/>
                    <w:rPr>
                      <w:b/>
                    </w:rPr>
                  </w:pPr>
                  <w:r>
                    <w:rPr>
                      <w:b/>
                    </w:rPr>
                    <w:t>Pros</w:t>
                  </w:r>
                </w:p>
              </w:tc>
              <w:tc>
                <w:tcPr>
                  <w:tcW w:w="2250" w:type="dxa"/>
                  <w:tcMar>
                    <w:top w:w="72" w:type="dxa"/>
                    <w:left w:w="72" w:type="dxa"/>
                    <w:bottom w:w="72" w:type="dxa"/>
                    <w:right w:w="72" w:type="dxa"/>
                  </w:tcMar>
                </w:tcPr>
                <w:p w14:paraId="7A9ED81C" w14:textId="77777777" w:rsidR="00943F27" w:rsidRDefault="0094700B">
                  <w:pPr>
                    <w:widowControl w:val="0"/>
                    <w:spacing w:line="240" w:lineRule="auto"/>
                    <w:rPr>
                      <w:b/>
                    </w:rPr>
                  </w:pPr>
                  <w:r>
                    <w:rPr>
                      <w:b/>
                    </w:rPr>
                    <w:t>Cons</w:t>
                  </w:r>
                </w:p>
              </w:tc>
            </w:tr>
            <w:tr w:rsidR="00943F27" w14:paraId="705B43E8" w14:textId="77777777">
              <w:tc>
                <w:tcPr>
                  <w:tcW w:w="5505" w:type="dxa"/>
                  <w:shd w:val="clear" w:color="auto" w:fill="auto"/>
                  <w:tcMar>
                    <w:top w:w="72" w:type="dxa"/>
                    <w:left w:w="72" w:type="dxa"/>
                    <w:bottom w:w="72" w:type="dxa"/>
                    <w:right w:w="72" w:type="dxa"/>
                  </w:tcMar>
                </w:tcPr>
                <w:p w14:paraId="328B6FE6" w14:textId="77777777" w:rsidR="00943F27" w:rsidRDefault="0094700B">
                  <w:r>
                    <w:t xml:space="preserve">They can then direct a packet out of one port, instead of all ports. This is called </w:t>
                  </w:r>
                  <w:r>
                    <w:rPr>
                      <w:b/>
                      <w:color w:val="418B22"/>
                    </w:rPr>
                    <w:t>packet switching</w:t>
                  </w:r>
                  <w:r>
                    <w:t>.</w:t>
                  </w:r>
                </w:p>
              </w:tc>
              <w:tc>
                <w:tcPr>
                  <w:tcW w:w="2250" w:type="dxa"/>
                  <w:shd w:val="clear" w:color="auto" w:fill="auto"/>
                  <w:tcMar>
                    <w:top w:w="72" w:type="dxa"/>
                    <w:left w:w="72" w:type="dxa"/>
                    <w:bottom w:w="72" w:type="dxa"/>
                    <w:right w:w="72" w:type="dxa"/>
                  </w:tcMar>
                </w:tcPr>
                <w:p w14:paraId="2A509470" w14:textId="77777777" w:rsidR="00943F27" w:rsidRDefault="0094700B">
                  <w:pPr>
                    <w:widowControl w:val="0"/>
                    <w:spacing w:line="240" w:lineRule="auto"/>
                  </w:pPr>
                  <w:r>
                    <w:t>Expensive, compared to hubs.</w:t>
                  </w:r>
                </w:p>
              </w:tc>
            </w:tr>
            <w:tr w:rsidR="00943F27" w14:paraId="519BF6A2" w14:textId="77777777">
              <w:tc>
                <w:tcPr>
                  <w:tcW w:w="5505" w:type="dxa"/>
                  <w:shd w:val="clear" w:color="auto" w:fill="auto"/>
                  <w:tcMar>
                    <w:top w:w="72" w:type="dxa"/>
                    <w:left w:w="72" w:type="dxa"/>
                    <w:bottom w:w="72" w:type="dxa"/>
                    <w:right w:w="72" w:type="dxa"/>
                  </w:tcMar>
                </w:tcPr>
                <w:p w14:paraId="78491676" w14:textId="77777777" w:rsidR="00943F27" w:rsidRDefault="0094700B">
                  <w:r>
                    <w:t>They actively learn which ports lead to which destinations, by communicating with their immediate neighbours.</w:t>
                  </w:r>
                </w:p>
              </w:tc>
              <w:tc>
                <w:tcPr>
                  <w:tcW w:w="2250" w:type="dxa"/>
                  <w:shd w:val="clear" w:color="auto" w:fill="auto"/>
                  <w:tcMar>
                    <w:top w:w="72" w:type="dxa"/>
                    <w:left w:w="72" w:type="dxa"/>
                    <w:bottom w:w="72" w:type="dxa"/>
                    <w:right w:w="72" w:type="dxa"/>
                  </w:tcMar>
                </w:tcPr>
                <w:p w14:paraId="26EF9E63" w14:textId="77777777" w:rsidR="00943F27" w:rsidRDefault="00943F27">
                  <w:pPr>
                    <w:widowControl w:val="0"/>
                    <w:spacing w:line="240" w:lineRule="auto"/>
                  </w:pPr>
                </w:p>
              </w:tc>
            </w:tr>
            <w:tr w:rsidR="00943F27" w14:paraId="240A4446" w14:textId="77777777">
              <w:tc>
                <w:tcPr>
                  <w:tcW w:w="5505" w:type="dxa"/>
                  <w:shd w:val="clear" w:color="auto" w:fill="auto"/>
                  <w:tcMar>
                    <w:top w:w="72" w:type="dxa"/>
                    <w:left w:w="72" w:type="dxa"/>
                    <w:bottom w:w="72" w:type="dxa"/>
                    <w:right w:w="72" w:type="dxa"/>
                  </w:tcMar>
                </w:tcPr>
                <w:p w14:paraId="6751874E" w14:textId="77777777" w:rsidR="00943F27" w:rsidRDefault="0094700B">
                  <w:r>
                    <w:t>They also support security software (firewalls) to help secure a LAN.</w:t>
                  </w:r>
                </w:p>
              </w:tc>
              <w:tc>
                <w:tcPr>
                  <w:tcW w:w="2250" w:type="dxa"/>
                  <w:shd w:val="clear" w:color="auto" w:fill="auto"/>
                  <w:tcMar>
                    <w:top w:w="72" w:type="dxa"/>
                    <w:left w:w="72" w:type="dxa"/>
                    <w:bottom w:w="72" w:type="dxa"/>
                    <w:right w:w="72" w:type="dxa"/>
                  </w:tcMar>
                </w:tcPr>
                <w:p w14:paraId="3DC0AF1A" w14:textId="77777777" w:rsidR="00943F27" w:rsidRDefault="00943F27">
                  <w:pPr>
                    <w:widowControl w:val="0"/>
                    <w:spacing w:line="240" w:lineRule="auto"/>
                  </w:pPr>
                </w:p>
              </w:tc>
            </w:tr>
          </w:tbl>
          <w:p w14:paraId="38EA0460" w14:textId="77777777" w:rsidR="00943F27" w:rsidRDefault="00943F27">
            <w:pPr>
              <w:spacing w:line="240" w:lineRule="auto"/>
              <w:rPr>
                <w:sz w:val="12"/>
                <w:szCs w:val="12"/>
              </w:rPr>
            </w:pPr>
          </w:p>
        </w:tc>
      </w:tr>
    </w:tbl>
    <w:p w14:paraId="7016491B" w14:textId="77777777" w:rsidR="00943F27" w:rsidRDefault="00943F27">
      <w:pPr>
        <w:spacing w:after="200" w:line="240" w:lineRule="auto"/>
      </w:pPr>
    </w:p>
    <w:p w14:paraId="21FF894C" w14:textId="77777777" w:rsidR="00943F27" w:rsidRDefault="0094700B">
      <w:pPr>
        <w:spacing w:after="200" w:line="240" w:lineRule="auto"/>
        <w:rPr>
          <w:sz w:val="12"/>
          <w:szCs w:val="12"/>
        </w:rPr>
      </w:pPr>
      <w:r>
        <w:t>We’ll replace our hubs (red micro:bits) with routers by changing the program.</w:t>
      </w:r>
    </w:p>
    <w:tbl>
      <w:tblPr>
        <w:tblStyle w:val="aff2"/>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001DC710" w14:textId="77777777">
        <w:trPr>
          <w:trHeight w:val="12280"/>
        </w:trPr>
        <w:tc>
          <w:tcPr>
            <w:tcW w:w="825" w:type="dxa"/>
            <w:shd w:val="clear" w:color="auto" w:fill="EFEFEF"/>
            <w:tcMar>
              <w:top w:w="72" w:type="dxa"/>
              <w:left w:w="72" w:type="dxa"/>
              <w:bottom w:w="72" w:type="dxa"/>
              <w:right w:w="72" w:type="dxa"/>
            </w:tcMar>
          </w:tcPr>
          <w:p w14:paraId="6342DF15" w14:textId="77777777" w:rsidR="00943F27" w:rsidRDefault="0094700B">
            <w:r>
              <w:rPr>
                <w:noProof/>
                <w:lang w:val="en-US"/>
              </w:rPr>
              <w:lastRenderedPageBreak/>
              <w:drawing>
                <wp:inline distT="114300" distB="114300" distL="114300" distR="114300" wp14:anchorId="609B4FA3" wp14:editId="414AFFE6">
                  <wp:extent cx="402431" cy="402431"/>
                  <wp:effectExtent l="0" t="0" r="0" b="0"/>
                  <wp:docPr id="5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775047E" w14:textId="77777777" w:rsidR="00943F27" w:rsidRDefault="0094700B">
            <w:pPr>
              <w:spacing w:after="200" w:line="240" w:lineRule="auto"/>
              <w:rPr>
                <w:b/>
              </w:rPr>
            </w:pPr>
            <w:r>
              <w:rPr>
                <w:b/>
              </w:rPr>
              <w:t>What does our router program need to do?</w:t>
            </w:r>
            <w:r>
              <w:rPr>
                <w:noProof/>
                <w:lang w:val="en-US"/>
              </w:rPr>
              <w:drawing>
                <wp:anchor distT="57150" distB="57150" distL="57150" distR="57150" simplePos="0" relativeHeight="251667456" behindDoc="0" locked="0" layoutInCell="1" hidden="0" allowOverlap="1" wp14:anchorId="7547F2AB" wp14:editId="64357B56">
                  <wp:simplePos x="0" y="0"/>
                  <wp:positionH relativeFrom="margin">
                    <wp:posOffset>2533650</wp:posOffset>
                  </wp:positionH>
                  <wp:positionV relativeFrom="paragraph">
                    <wp:posOffset>-28574</wp:posOffset>
                  </wp:positionV>
                  <wp:extent cx="3092768" cy="7679256"/>
                  <wp:effectExtent l="0" t="0" r="0" b="0"/>
                  <wp:wrapSquare wrapText="bothSides" distT="57150" distB="57150" distL="57150" distR="57150"/>
                  <wp:docPr id="1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
                          <a:srcRect/>
                          <a:stretch>
                            <a:fillRect/>
                          </a:stretch>
                        </pic:blipFill>
                        <pic:spPr>
                          <a:xfrm>
                            <a:off x="0" y="0"/>
                            <a:ext cx="3092768" cy="7679256"/>
                          </a:xfrm>
                          <a:prstGeom prst="rect">
                            <a:avLst/>
                          </a:prstGeom>
                          <a:ln/>
                        </pic:spPr>
                      </pic:pic>
                    </a:graphicData>
                  </a:graphic>
                </wp:anchor>
              </w:drawing>
            </w:r>
          </w:p>
          <w:p w14:paraId="7F3A23C5" w14:textId="77777777" w:rsidR="00943F27" w:rsidRDefault="0094700B">
            <w:pPr>
              <w:spacing w:after="200" w:line="240" w:lineRule="auto"/>
            </w:pPr>
            <w:r>
              <w:t xml:space="preserve">Our router program will not automatically transmit an incoming message like the hub. </w:t>
            </w:r>
          </w:p>
          <w:p w14:paraId="747B4023" w14:textId="77777777" w:rsidR="00943F27" w:rsidRDefault="0094700B">
            <w:pPr>
              <w:spacing w:after="200" w:line="240" w:lineRule="auto"/>
            </w:pPr>
            <w:r>
              <w:t>Instead, the student with this micro:bit will need to:</w:t>
            </w:r>
          </w:p>
          <w:p w14:paraId="37587D6B" w14:textId="77777777" w:rsidR="00943F27" w:rsidRDefault="0094700B">
            <w:pPr>
              <w:numPr>
                <w:ilvl w:val="0"/>
                <w:numId w:val="16"/>
              </w:numPr>
              <w:spacing w:after="200" w:line="240" w:lineRule="auto"/>
              <w:contextualSpacing/>
            </w:pPr>
            <w:r>
              <w:t>Note down the incoming packet, including the destination.</w:t>
            </w:r>
          </w:p>
          <w:p w14:paraId="58D051B4" w14:textId="77777777" w:rsidR="00943F27" w:rsidRDefault="0094700B">
            <w:pPr>
              <w:numPr>
                <w:ilvl w:val="0"/>
                <w:numId w:val="16"/>
              </w:numPr>
              <w:spacing w:after="200" w:line="240" w:lineRule="auto"/>
              <w:contextualSpacing/>
            </w:pPr>
            <w:r>
              <w:t>Decide whether to transmit on Pin 1 or Pin 2.</w:t>
            </w:r>
          </w:p>
          <w:p w14:paraId="4ADB4C71" w14:textId="77777777" w:rsidR="00943F27" w:rsidRDefault="0094700B">
            <w:pPr>
              <w:numPr>
                <w:ilvl w:val="0"/>
                <w:numId w:val="16"/>
              </w:numPr>
              <w:spacing w:after="200" w:line="240" w:lineRule="auto"/>
              <w:contextualSpacing/>
            </w:pPr>
            <w:r>
              <w:t>Press Button A to toggle which pin to use.</w:t>
            </w:r>
          </w:p>
          <w:p w14:paraId="5A107406" w14:textId="77777777" w:rsidR="00943F27" w:rsidRDefault="0094700B">
            <w:pPr>
              <w:numPr>
                <w:ilvl w:val="0"/>
                <w:numId w:val="16"/>
              </w:numPr>
              <w:spacing w:after="200" w:line="240" w:lineRule="auto"/>
              <w:contextualSpacing/>
            </w:pPr>
            <w:r>
              <w:t>Use Button B to transmit the Morse Code.</w:t>
            </w:r>
          </w:p>
          <w:p w14:paraId="443FF660" w14:textId="77777777" w:rsidR="00943F27" w:rsidRDefault="0094700B">
            <w:pPr>
              <w:spacing w:after="200" w:line="240" w:lineRule="auto"/>
            </w:pPr>
            <w:r>
              <w:t>Our program will need a variable to remember whether to transmit on Pin 1 or Pin 2. We’ll set it to Pin 1 at the start.</w:t>
            </w:r>
          </w:p>
          <w:p w14:paraId="64DBA5CD" w14:textId="77777777" w:rsidR="00943F27" w:rsidRDefault="0094700B">
            <w:pPr>
              <w:rPr>
                <w:rFonts w:ascii="Caveat" w:eastAsia="Caveat" w:hAnsi="Caveat" w:cs="Caveat"/>
                <w:sz w:val="28"/>
                <w:szCs w:val="28"/>
              </w:rPr>
            </w:pPr>
            <w:r>
              <w:rPr>
                <w:rFonts w:ascii="Caveat" w:eastAsia="Caveat" w:hAnsi="Caveat" w:cs="Caveat"/>
                <w:color w:val="1155CC"/>
                <w:sz w:val="28"/>
                <w:szCs w:val="28"/>
              </w:rPr>
              <w:t xml:space="preserve">transmissionPin </w:t>
            </w:r>
            <w:r>
              <w:rPr>
                <w:rFonts w:ascii="Nova Mono" w:eastAsia="Nova Mono" w:hAnsi="Nova Mono" w:cs="Nova Mono"/>
                <w:sz w:val="28"/>
                <w:szCs w:val="28"/>
              </w:rPr>
              <w:t>← 1</w:t>
            </w:r>
          </w:p>
          <w:p w14:paraId="59749D03" w14:textId="77777777" w:rsidR="00943F27" w:rsidRDefault="0094700B">
            <w:pPr>
              <w:rPr>
                <w:rFonts w:ascii="Caveat" w:eastAsia="Caveat" w:hAnsi="Caveat" w:cs="Caveat"/>
                <w:sz w:val="28"/>
                <w:szCs w:val="28"/>
              </w:rPr>
            </w:pPr>
            <w:r>
              <w:rPr>
                <w:rFonts w:ascii="Caveat" w:eastAsia="Caveat" w:hAnsi="Caveat" w:cs="Caveat"/>
                <w:sz w:val="28"/>
                <w:szCs w:val="28"/>
              </w:rPr>
              <w:t>REPEAT FOREVER...</w:t>
            </w:r>
          </w:p>
          <w:p w14:paraId="69B85960" w14:textId="77777777" w:rsidR="00943F27" w:rsidRDefault="0094700B">
            <w:pPr>
              <w:ind w:left="342"/>
              <w:rPr>
                <w:rFonts w:ascii="Caveat" w:eastAsia="Caveat" w:hAnsi="Caveat" w:cs="Caveat"/>
                <w:sz w:val="28"/>
                <w:szCs w:val="28"/>
              </w:rPr>
            </w:pPr>
            <w:r>
              <w:rPr>
                <w:rFonts w:ascii="Caveat" w:eastAsia="Caveat" w:hAnsi="Caveat" w:cs="Caveat"/>
                <w:sz w:val="28"/>
                <w:szCs w:val="28"/>
              </w:rPr>
              <w:t>IF button A is being pressed...</w:t>
            </w:r>
          </w:p>
          <w:p w14:paraId="6049972F" w14:textId="77777777" w:rsidR="00943F27" w:rsidRDefault="0094700B">
            <w:pPr>
              <w:ind w:left="882"/>
              <w:rPr>
                <w:rFonts w:ascii="Caveat" w:eastAsia="Caveat" w:hAnsi="Caveat" w:cs="Caveat"/>
                <w:sz w:val="28"/>
                <w:szCs w:val="28"/>
              </w:rPr>
            </w:pPr>
            <w:r>
              <w:rPr>
                <w:rFonts w:ascii="Caveat" w:eastAsia="Caveat" w:hAnsi="Caveat" w:cs="Caveat"/>
                <w:sz w:val="28"/>
                <w:szCs w:val="28"/>
              </w:rPr>
              <w:t xml:space="preserve">Swap value of </w:t>
            </w:r>
            <w:r>
              <w:rPr>
                <w:rFonts w:ascii="Caveat" w:eastAsia="Caveat" w:hAnsi="Caveat" w:cs="Caveat"/>
                <w:color w:val="1155CC"/>
                <w:sz w:val="28"/>
                <w:szCs w:val="28"/>
              </w:rPr>
              <w:t>transmissionPin</w:t>
            </w:r>
            <w:r>
              <w:rPr>
                <w:rFonts w:ascii="Caveat" w:eastAsia="Caveat" w:hAnsi="Caveat" w:cs="Caveat"/>
                <w:sz w:val="28"/>
                <w:szCs w:val="28"/>
              </w:rPr>
              <w:t>.</w:t>
            </w:r>
          </w:p>
          <w:p w14:paraId="0239C1B7" w14:textId="77777777" w:rsidR="00943F27" w:rsidRDefault="0094700B">
            <w:pPr>
              <w:ind w:left="882"/>
              <w:rPr>
                <w:rFonts w:ascii="Caveat" w:eastAsia="Caveat" w:hAnsi="Caveat" w:cs="Caveat"/>
                <w:sz w:val="28"/>
                <w:szCs w:val="28"/>
              </w:rPr>
            </w:pPr>
            <w:r>
              <w:rPr>
                <w:rFonts w:ascii="Caveat" w:eastAsia="Caveat" w:hAnsi="Caveat" w:cs="Caveat"/>
                <w:sz w:val="28"/>
                <w:szCs w:val="28"/>
              </w:rPr>
              <w:t>Display a confirmation.</w:t>
            </w:r>
          </w:p>
          <w:p w14:paraId="7CC94293" w14:textId="77777777" w:rsidR="00943F27" w:rsidRDefault="0094700B">
            <w:pPr>
              <w:ind w:left="342"/>
              <w:rPr>
                <w:rFonts w:ascii="Caveat" w:eastAsia="Caveat" w:hAnsi="Caveat" w:cs="Caveat"/>
                <w:sz w:val="28"/>
                <w:szCs w:val="28"/>
              </w:rPr>
            </w:pPr>
            <w:r>
              <w:rPr>
                <w:rFonts w:ascii="Caveat" w:eastAsia="Caveat" w:hAnsi="Caveat" w:cs="Caveat"/>
                <w:sz w:val="28"/>
                <w:szCs w:val="28"/>
              </w:rPr>
              <w:t>END IF</w:t>
            </w:r>
          </w:p>
          <w:p w14:paraId="500BEAFA" w14:textId="77777777" w:rsidR="00943F27" w:rsidRDefault="00943F27">
            <w:pPr>
              <w:ind w:left="342"/>
              <w:rPr>
                <w:rFonts w:ascii="Caveat" w:eastAsia="Caveat" w:hAnsi="Caveat" w:cs="Caveat"/>
                <w:sz w:val="12"/>
                <w:szCs w:val="12"/>
              </w:rPr>
            </w:pPr>
          </w:p>
          <w:p w14:paraId="74426709" w14:textId="77777777" w:rsidR="00943F27" w:rsidRDefault="0094700B">
            <w:pPr>
              <w:ind w:left="342"/>
              <w:rPr>
                <w:rFonts w:ascii="Caveat" w:eastAsia="Caveat" w:hAnsi="Caveat" w:cs="Caveat"/>
                <w:sz w:val="28"/>
                <w:szCs w:val="28"/>
              </w:rPr>
            </w:pPr>
            <w:r>
              <w:rPr>
                <w:rFonts w:ascii="Caveat" w:eastAsia="Caveat" w:hAnsi="Caveat" w:cs="Caveat"/>
                <w:sz w:val="28"/>
                <w:szCs w:val="28"/>
              </w:rPr>
              <w:t>IF button B is being pressed...</w:t>
            </w:r>
          </w:p>
          <w:p w14:paraId="3277CBE4" w14:textId="77777777" w:rsidR="00943F27" w:rsidRDefault="0094700B">
            <w:pPr>
              <w:ind w:left="882"/>
              <w:rPr>
                <w:rFonts w:ascii="Caveat" w:eastAsia="Caveat" w:hAnsi="Caveat" w:cs="Caveat"/>
                <w:sz w:val="28"/>
                <w:szCs w:val="28"/>
              </w:rPr>
            </w:pPr>
            <w:r>
              <w:rPr>
                <w:rFonts w:ascii="Caveat" w:eastAsia="Caveat" w:hAnsi="Caveat" w:cs="Caveat"/>
                <w:sz w:val="28"/>
                <w:szCs w:val="28"/>
              </w:rPr>
              <w:t xml:space="preserve">Transmit on </w:t>
            </w:r>
            <w:r>
              <w:rPr>
                <w:rFonts w:ascii="Caveat" w:eastAsia="Caveat" w:hAnsi="Caveat" w:cs="Caveat"/>
                <w:color w:val="1155CC"/>
                <w:sz w:val="28"/>
                <w:szCs w:val="28"/>
              </w:rPr>
              <w:t>transmissionPin</w:t>
            </w:r>
            <w:r>
              <w:rPr>
                <w:rFonts w:ascii="Caveat" w:eastAsia="Caveat" w:hAnsi="Caveat" w:cs="Caveat"/>
                <w:sz w:val="28"/>
                <w:szCs w:val="28"/>
              </w:rPr>
              <w:t>.</w:t>
            </w:r>
          </w:p>
          <w:p w14:paraId="38D5BAFA" w14:textId="77777777" w:rsidR="00943F27" w:rsidRDefault="0094700B">
            <w:pPr>
              <w:ind w:left="342"/>
              <w:rPr>
                <w:rFonts w:ascii="Caveat" w:eastAsia="Caveat" w:hAnsi="Caveat" w:cs="Caveat"/>
                <w:sz w:val="28"/>
                <w:szCs w:val="28"/>
              </w:rPr>
            </w:pPr>
            <w:r>
              <w:rPr>
                <w:rFonts w:ascii="Caveat" w:eastAsia="Caveat" w:hAnsi="Caveat" w:cs="Caveat"/>
                <w:sz w:val="28"/>
                <w:szCs w:val="28"/>
              </w:rPr>
              <w:t>ELSE</w:t>
            </w:r>
          </w:p>
          <w:p w14:paraId="7A72D7CB" w14:textId="77777777" w:rsidR="00943F27" w:rsidRDefault="0094700B">
            <w:pPr>
              <w:ind w:left="882"/>
              <w:rPr>
                <w:rFonts w:ascii="Caveat" w:eastAsia="Caveat" w:hAnsi="Caveat" w:cs="Caveat"/>
                <w:sz w:val="28"/>
                <w:szCs w:val="28"/>
              </w:rPr>
            </w:pPr>
            <w:r>
              <w:rPr>
                <w:rFonts w:ascii="Caveat" w:eastAsia="Caveat" w:hAnsi="Caveat" w:cs="Caveat"/>
                <w:sz w:val="28"/>
                <w:szCs w:val="28"/>
              </w:rPr>
              <w:t>Do usual clear transmit code.</w:t>
            </w:r>
          </w:p>
          <w:p w14:paraId="22CD71D2" w14:textId="77777777" w:rsidR="00943F27" w:rsidRDefault="0094700B">
            <w:pPr>
              <w:ind w:left="882"/>
              <w:rPr>
                <w:rFonts w:ascii="Caveat" w:eastAsia="Caveat" w:hAnsi="Caveat" w:cs="Caveat"/>
                <w:sz w:val="28"/>
                <w:szCs w:val="28"/>
              </w:rPr>
            </w:pPr>
            <w:r>
              <w:rPr>
                <w:rFonts w:ascii="Caveat" w:eastAsia="Caveat" w:hAnsi="Caveat" w:cs="Caveat"/>
                <w:sz w:val="28"/>
                <w:szCs w:val="28"/>
              </w:rPr>
              <w:t>Do the receive code here.</w:t>
            </w:r>
          </w:p>
          <w:p w14:paraId="3E944E7F" w14:textId="77777777" w:rsidR="00943F27" w:rsidRDefault="0094700B">
            <w:pPr>
              <w:ind w:left="342"/>
              <w:rPr>
                <w:rFonts w:ascii="Caveat" w:eastAsia="Caveat" w:hAnsi="Caveat" w:cs="Caveat"/>
                <w:sz w:val="28"/>
                <w:szCs w:val="28"/>
              </w:rPr>
            </w:pPr>
            <w:r>
              <w:rPr>
                <w:rFonts w:ascii="Caveat" w:eastAsia="Caveat" w:hAnsi="Caveat" w:cs="Caveat"/>
                <w:sz w:val="28"/>
                <w:szCs w:val="28"/>
              </w:rPr>
              <w:t>END IF</w:t>
            </w:r>
          </w:p>
          <w:p w14:paraId="5A94235F" w14:textId="77777777" w:rsidR="00943F27" w:rsidRDefault="0094700B">
            <w:pPr>
              <w:rPr>
                <w:rFonts w:ascii="Caveat" w:eastAsia="Caveat" w:hAnsi="Caveat" w:cs="Caveat"/>
                <w:sz w:val="28"/>
                <w:szCs w:val="28"/>
              </w:rPr>
            </w:pPr>
            <w:r>
              <w:rPr>
                <w:rFonts w:ascii="Caveat" w:eastAsia="Caveat" w:hAnsi="Caveat" w:cs="Caveat"/>
                <w:sz w:val="28"/>
                <w:szCs w:val="28"/>
              </w:rPr>
              <w:t>END REPEAT</w:t>
            </w:r>
          </w:p>
        </w:tc>
      </w:tr>
    </w:tbl>
    <w:p w14:paraId="116A523C" w14:textId="77777777" w:rsidR="00943F27" w:rsidRDefault="00943F27">
      <w:pPr>
        <w:tabs>
          <w:tab w:val="left" w:pos="1062"/>
        </w:tabs>
        <w:ind w:left="1062" w:hanging="1080"/>
        <w:rPr>
          <w:b/>
          <w:color w:val="B7B7B7"/>
          <w:sz w:val="12"/>
          <w:szCs w:val="12"/>
        </w:rPr>
      </w:pPr>
    </w:p>
    <w:p w14:paraId="36E17BB9" w14:textId="77777777" w:rsidR="00943F27" w:rsidRDefault="0094700B">
      <w:pPr>
        <w:tabs>
          <w:tab w:val="left" w:pos="1062"/>
        </w:tabs>
        <w:spacing w:after="200" w:line="240" w:lineRule="auto"/>
        <w:ind w:left="-17"/>
      </w:pPr>
      <w:r>
        <w:rPr>
          <w:rFonts w:ascii="Arial Unicode MS" w:eastAsia="Arial Unicode MS" w:hAnsi="Arial Unicode MS" w:cs="Arial Unicode MS"/>
          <w:b/>
          <w:color w:val="B7B7B7"/>
          <w:sz w:val="26"/>
          <w:szCs w:val="26"/>
        </w:rPr>
        <w:t>TASK→</w:t>
      </w:r>
      <w:r>
        <w:rPr>
          <w:b/>
          <w:color w:val="B7B7B7"/>
        </w:rPr>
        <w:t xml:space="preserve">  </w:t>
      </w:r>
      <w:r>
        <w:rPr>
          <w:b/>
          <w:color w:val="B7B7B7"/>
        </w:rPr>
        <w:tab/>
      </w:r>
      <w:r>
        <w:t xml:space="preserve">Replace the hub program on the red micro:bits with the </w:t>
      </w:r>
      <w:r>
        <w:rPr>
          <w:b/>
        </w:rPr>
        <w:t xml:space="preserve">router </w:t>
      </w:r>
      <w:r>
        <w:t>program.</w:t>
      </w:r>
    </w:p>
    <w:p w14:paraId="03544BB2" w14:textId="77777777" w:rsidR="00943F27" w:rsidRDefault="0094700B">
      <w:pPr>
        <w:tabs>
          <w:tab w:val="left" w:pos="1062"/>
        </w:tabs>
        <w:spacing w:after="200"/>
        <w:ind w:left="1062" w:hanging="1080"/>
      </w:pPr>
      <w:r>
        <w:tab/>
        <w:t xml:space="preserve">Retry the experiment on Page 14. This time, the students with the routers will need to do the work of sending on each packet that comes in. They can use their own knowledge of our Internet layout to decide which pin to use each time. </w:t>
      </w:r>
    </w:p>
    <w:p w14:paraId="53E8AF66" w14:textId="77777777" w:rsidR="00943F27" w:rsidRDefault="0094700B">
      <w:pPr>
        <w:tabs>
          <w:tab w:val="left" w:pos="1062"/>
        </w:tabs>
        <w:spacing w:after="200"/>
        <w:ind w:left="2502" w:hanging="1440"/>
        <w:rPr>
          <w:sz w:val="12"/>
          <w:szCs w:val="12"/>
        </w:rPr>
      </w:pPr>
      <w:r>
        <w:lastRenderedPageBreak/>
        <w:t>Try sending packets down different routes, but make sure they all end up at the destination.</w:t>
      </w:r>
    </w:p>
    <w:tbl>
      <w:tblPr>
        <w:tblStyle w:val="aff3"/>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02409E49" w14:textId="77777777">
        <w:tc>
          <w:tcPr>
            <w:tcW w:w="825" w:type="dxa"/>
            <w:shd w:val="clear" w:color="auto" w:fill="EFEFEF"/>
            <w:tcMar>
              <w:top w:w="100" w:type="dxa"/>
              <w:left w:w="100" w:type="dxa"/>
              <w:bottom w:w="100" w:type="dxa"/>
              <w:right w:w="100" w:type="dxa"/>
            </w:tcMar>
          </w:tcPr>
          <w:p w14:paraId="209DBDB1" w14:textId="77777777" w:rsidR="00943F27" w:rsidRDefault="0094700B">
            <w:r>
              <w:rPr>
                <w:noProof/>
                <w:lang w:val="en-US"/>
              </w:rPr>
              <w:drawing>
                <wp:inline distT="114300" distB="114300" distL="114300" distR="114300" wp14:anchorId="72C97DC3" wp14:editId="36EA94C8">
                  <wp:extent cx="370999" cy="410051"/>
                  <wp:effectExtent l="0" t="0" r="0" b="0"/>
                  <wp:docPr id="2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5E82ED6A" w14:textId="77777777" w:rsidR="00943F27" w:rsidRDefault="0094700B">
            <w:pPr>
              <w:spacing w:after="200"/>
            </w:pPr>
            <w:r>
              <w:t xml:space="preserve">You can follow a real packet passing through routers on the Internet by using the </w:t>
            </w:r>
            <w:hyperlink r:id="rId34">
              <w:r>
                <w:rPr>
                  <w:color w:val="1155CC"/>
                  <w:u w:val="single"/>
                </w:rPr>
                <w:t>traceroute command</w:t>
              </w:r>
            </w:hyperlink>
            <w:r>
              <w:t>.</w:t>
            </w:r>
          </w:p>
          <w:p w14:paraId="5FDAEB99" w14:textId="77777777" w:rsidR="00943F27" w:rsidRDefault="0094700B">
            <w:pPr>
              <w:spacing w:after="200"/>
            </w:pPr>
            <w:r>
              <w:t>Try using the command to trace the route to an address that is definitely hosted overseas, such as www.thescotsman.co.uk. You may see routers in Sydney, California, New York and Britain.</w:t>
            </w:r>
          </w:p>
          <w:p w14:paraId="6C8D4297" w14:textId="77777777" w:rsidR="00943F27" w:rsidRDefault="0094700B">
            <w:r>
              <w:t>Note: the traceroute command sometimes fails, and may be blocked by settings at your school.</w:t>
            </w:r>
          </w:p>
        </w:tc>
      </w:tr>
    </w:tbl>
    <w:p w14:paraId="0404FAB7" w14:textId="77777777" w:rsidR="00943F27" w:rsidRDefault="00943F27">
      <w:pPr>
        <w:rPr>
          <w:sz w:val="12"/>
          <w:szCs w:val="12"/>
        </w:rPr>
      </w:pPr>
    </w:p>
    <w:p w14:paraId="4E12E7B1" w14:textId="77777777" w:rsidR="00943F27" w:rsidRDefault="0094700B">
      <w:pPr>
        <w:pStyle w:val="Heading2"/>
      </w:pPr>
      <w:bookmarkStart w:id="41" w:name="_naoz4f4rk2g" w:colFirst="0" w:colLast="0"/>
      <w:bookmarkEnd w:id="41"/>
      <w:r>
        <w:t>IP addresses</w:t>
      </w:r>
    </w:p>
    <w:tbl>
      <w:tblPr>
        <w:tblStyle w:val="aff4"/>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4809ECF6" w14:textId="77777777">
        <w:tc>
          <w:tcPr>
            <w:tcW w:w="825" w:type="dxa"/>
            <w:shd w:val="clear" w:color="auto" w:fill="EFEFEF"/>
            <w:tcMar>
              <w:top w:w="72" w:type="dxa"/>
              <w:left w:w="72" w:type="dxa"/>
              <w:bottom w:w="72" w:type="dxa"/>
              <w:right w:w="72" w:type="dxa"/>
            </w:tcMar>
          </w:tcPr>
          <w:p w14:paraId="464F5E63" w14:textId="77777777" w:rsidR="00943F27" w:rsidRDefault="0094700B">
            <w:r>
              <w:rPr>
                <w:noProof/>
                <w:lang w:val="en-US"/>
              </w:rPr>
              <w:drawing>
                <wp:inline distT="114300" distB="114300" distL="114300" distR="114300" wp14:anchorId="605A88B5" wp14:editId="0C3B6F9C">
                  <wp:extent cx="402431" cy="402431"/>
                  <wp:effectExtent l="0" t="0" r="0" b="0"/>
                  <wp:docPr id="6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DE4D880" w14:textId="77777777" w:rsidR="00943F27" w:rsidRDefault="0094700B">
            <w:pPr>
              <w:spacing w:after="200"/>
            </w:pPr>
            <w:r>
              <w:t>Our micro:bit addresses are simple, but real IP addresses are made up of four numbers, each between 0 and 255.</w:t>
            </w:r>
          </w:p>
          <w:p w14:paraId="7F528CD9" w14:textId="77777777" w:rsidR="00943F27" w:rsidRDefault="0094700B">
            <w:pPr>
              <w:spacing w:after="200" w:line="240" w:lineRule="auto"/>
              <w:ind w:left="342"/>
            </w:pPr>
            <w:r>
              <w:t>eg. 172.16.254.1</w:t>
            </w:r>
          </w:p>
          <w:p w14:paraId="1CF265D5" w14:textId="77777777" w:rsidR="00943F27" w:rsidRDefault="0094700B">
            <w:pPr>
              <w:spacing w:after="200" w:line="240" w:lineRule="auto"/>
              <w:rPr>
                <w:b/>
              </w:rPr>
            </w:pPr>
            <w:r>
              <w:rPr>
                <w:b/>
              </w:rPr>
              <w:t>How many unique addresses can be made from those four numbers?</w:t>
            </w:r>
          </w:p>
          <w:p w14:paraId="1A395FBE" w14:textId="77777777" w:rsidR="00943F27" w:rsidRDefault="0094700B">
            <w:pPr>
              <w:numPr>
                <w:ilvl w:val="0"/>
                <w:numId w:val="20"/>
              </w:numPr>
              <w:contextualSpacing/>
            </w:pPr>
            <w:r>
              <w:t xml:space="preserve">256 × 256 × 256 × 256 = 4 294 967 296 (about 4 billion). </w:t>
            </w:r>
          </w:p>
          <w:p w14:paraId="261ABAD1" w14:textId="77777777" w:rsidR="00943F27" w:rsidRDefault="0094700B">
            <w:pPr>
              <w:numPr>
                <w:ilvl w:val="0"/>
                <w:numId w:val="20"/>
              </w:numPr>
              <w:spacing w:after="200"/>
            </w:pPr>
            <w:r>
              <w:t>Several million of those are reserved for special purposes.</w:t>
            </w:r>
          </w:p>
          <w:p w14:paraId="6A7D9FA4" w14:textId="77777777" w:rsidR="00943F27" w:rsidRDefault="0094700B">
            <w:pPr>
              <w:spacing w:after="200" w:line="240" w:lineRule="auto"/>
              <w:rPr>
                <w:b/>
              </w:rPr>
            </w:pPr>
            <w:r>
              <w:rPr>
                <w:b/>
              </w:rPr>
              <w:t>How many networked devices do you think there are in the world today? Don’t forget, they could be computers, TVs, fridges, phones, tablets, etc.</w:t>
            </w:r>
          </w:p>
          <w:p w14:paraId="70624DDD" w14:textId="77777777" w:rsidR="00943F27" w:rsidRDefault="0094700B">
            <w:pPr>
              <w:numPr>
                <w:ilvl w:val="0"/>
                <w:numId w:val="12"/>
              </w:numPr>
              <w:spacing w:after="200" w:line="240" w:lineRule="auto"/>
              <w:contextualSpacing/>
            </w:pPr>
            <w:r>
              <w:t xml:space="preserve">Cisco </w:t>
            </w:r>
            <w:hyperlink r:id="rId35">
              <w:r>
                <w:rPr>
                  <w:color w:val="1155CC"/>
                  <w:u w:val="single"/>
                </w:rPr>
                <w:t>estimates</w:t>
              </w:r>
            </w:hyperlink>
            <w:r>
              <w:t xml:space="preserve"> 50 billion by 2020.</w:t>
            </w:r>
          </w:p>
          <w:p w14:paraId="0651F7B9" w14:textId="77777777" w:rsidR="00943F27" w:rsidRDefault="0094700B">
            <w:pPr>
              <w:spacing w:after="200"/>
            </w:pPr>
            <w:r>
              <w:t>How is it possible that there are more unique devices than IP addresses?</w:t>
            </w:r>
          </w:p>
          <w:p w14:paraId="11991EFF" w14:textId="77777777" w:rsidR="00943F27" w:rsidRDefault="0094700B">
            <w:pPr>
              <w:spacing w:after="200"/>
            </w:pPr>
            <w:r>
              <w:t xml:space="preserve">Routers are able to assign any IP addresses within a LAN, and remember them when packets come in from outside. All addresses </w:t>
            </w:r>
            <w:r>
              <w:rPr>
                <w:i/>
              </w:rPr>
              <w:t xml:space="preserve">within </w:t>
            </w:r>
            <w:r>
              <w:t>a LAN must still be unique to each other.</w:t>
            </w:r>
          </w:p>
          <w:p w14:paraId="3A46C540" w14:textId="77777777" w:rsidR="00943F27" w:rsidRDefault="0094700B">
            <w:r>
              <w:t>Also, a new version of IP address (IPv6) contains many more digits, allowing for 3.4×10</w:t>
            </w:r>
            <w:r>
              <w:rPr>
                <w:vertAlign w:val="superscript"/>
              </w:rPr>
              <w:t>38</w:t>
            </w:r>
            <w:r>
              <w:t xml:space="preserve"> unique addresses.</w:t>
            </w:r>
          </w:p>
        </w:tc>
      </w:tr>
    </w:tbl>
    <w:p w14:paraId="3FD4627F" w14:textId="77777777" w:rsidR="00943F27" w:rsidRDefault="00943F27">
      <w:pPr>
        <w:rPr>
          <w:sz w:val="12"/>
          <w:szCs w:val="12"/>
        </w:rPr>
      </w:pPr>
    </w:p>
    <w:p w14:paraId="51D386C4" w14:textId="77777777" w:rsidR="00943F27" w:rsidRDefault="0094700B">
      <w:pPr>
        <w:pStyle w:val="Heading2"/>
        <w:rPr>
          <w:sz w:val="12"/>
          <w:szCs w:val="12"/>
        </w:rPr>
      </w:pPr>
      <w:bookmarkStart w:id="42" w:name="_5zbkdy2ii65k" w:colFirst="0" w:colLast="0"/>
      <w:bookmarkEnd w:id="42"/>
      <w:r>
        <w:t>DNS servers</w:t>
      </w:r>
    </w:p>
    <w:tbl>
      <w:tblPr>
        <w:tblStyle w:val="aff5"/>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64A2F5FA" w14:textId="77777777">
        <w:tc>
          <w:tcPr>
            <w:tcW w:w="825" w:type="dxa"/>
            <w:shd w:val="clear" w:color="auto" w:fill="EFEFEF"/>
            <w:tcMar>
              <w:top w:w="100" w:type="dxa"/>
              <w:left w:w="100" w:type="dxa"/>
              <w:bottom w:w="100" w:type="dxa"/>
              <w:right w:w="100" w:type="dxa"/>
            </w:tcMar>
          </w:tcPr>
          <w:p w14:paraId="3AE5E4DF" w14:textId="77777777" w:rsidR="00943F27" w:rsidRDefault="0094700B">
            <w:r>
              <w:rPr>
                <w:noProof/>
                <w:lang w:val="en-US"/>
              </w:rPr>
              <w:drawing>
                <wp:inline distT="114300" distB="114300" distL="114300" distR="114300" wp14:anchorId="5F355DB4" wp14:editId="1D58BEC6">
                  <wp:extent cx="370999" cy="410051"/>
                  <wp:effectExtent l="0" t="0" r="0" b="0"/>
                  <wp:docPr id="4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08A066C" w14:textId="77777777" w:rsidR="00943F27" w:rsidRDefault="0094700B">
            <w:pPr>
              <w:spacing w:after="200" w:line="240" w:lineRule="auto"/>
            </w:pPr>
            <w:r>
              <w:t xml:space="preserve">We can type names like www.google.com to get to a device, rather than an actual IP address. </w:t>
            </w:r>
          </w:p>
          <w:p w14:paraId="6A2514AE" w14:textId="77777777" w:rsidR="00943F27" w:rsidRDefault="0094700B">
            <w:pPr>
              <w:spacing w:after="200" w:line="240" w:lineRule="auto"/>
            </w:pPr>
            <w:r>
              <w:t xml:space="preserve">This is thanks to </w:t>
            </w:r>
            <w:r>
              <w:rPr>
                <w:b/>
                <w:color w:val="418B22"/>
              </w:rPr>
              <w:t>Domain Name Servers (DNS)</w:t>
            </w:r>
            <w:r>
              <w:t>. Domain Name Servers keep registered domain names (like google.com) and match them to IP addresses.</w:t>
            </w:r>
          </w:p>
          <w:p w14:paraId="2B9740F0" w14:textId="77777777" w:rsidR="00943F27" w:rsidRDefault="0094700B">
            <w:pPr>
              <w:spacing w:line="240" w:lineRule="auto"/>
            </w:pPr>
            <w:r>
              <w:t>When you type in www.google.com, your web browser queries a DNS and finds the actual IP address.</w:t>
            </w:r>
          </w:p>
        </w:tc>
      </w:tr>
    </w:tbl>
    <w:p w14:paraId="5AC359E6" w14:textId="77777777" w:rsidR="00943F27" w:rsidRDefault="00943F27">
      <w:pPr>
        <w:rPr>
          <w:sz w:val="12"/>
          <w:szCs w:val="12"/>
        </w:rPr>
      </w:pPr>
    </w:p>
    <w:p w14:paraId="135CC3D8" w14:textId="77777777" w:rsidR="00943F27" w:rsidRDefault="00943F27">
      <w:pPr>
        <w:pStyle w:val="Heading2"/>
      </w:pPr>
      <w:bookmarkStart w:id="43" w:name="_d4k7gf7teqb0" w:colFirst="0" w:colLast="0"/>
      <w:bookmarkEnd w:id="43"/>
    </w:p>
    <w:p w14:paraId="68D1EF89" w14:textId="77777777" w:rsidR="00943F27" w:rsidRDefault="0094700B">
      <w:pPr>
        <w:pStyle w:val="Heading2"/>
      </w:pPr>
      <w:bookmarkStart w:id="44" w:name="_62t1lf9wctcf" w:colFirst="0" w:colLast="0"/>
      <w:bookmarkEnd w:id="44"/>
      <w:r>
        <w:br w:type="page"/>
      </w:r>
    </w:p>
    <w:p w14:paraId="58DF5234" w14:textId="77777777" w:rsidR="00943F27" w:rsidRDefault="0094700B">
      <w:pPr>
        <w:pStyle w:val="Heading2"/>
        <w:spacing w:before="0"/>
      </w:pPr>
      <w:bookmarkStart w:id="45" w:name="_fvq6gy4j4vhq" w:colFirst="0" w:colLast="0"/>
      <w:bookmarkEnd w:id="45"/>
      <w:r>
        <w:lastRenderedPageBreak/>
        <w:t>A switch (optional)</w:t>
      </w:r>
    </w:p>
    <w:tbl>
      <w:tblPr>
        <w:tblStyle w:val="aff6"/>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22737579" w14:textId="77777777">
        <w:tc>
          <w:tcPr>
            <w:tcW w:w="825" w:type="dxa"/>
            <w:shd w:val="clear" w:color="auto" w:fill="EFEFEF"/>
            <w:tcMar>
              <w:top w:w="100" w:type="dxa"/>
              <w:left w:w="100" w:type="dxa"/>
              <w:bottom w:w="100" w:type="dxa"/>
              <w:right w:w="100" w:type="dxa"/>
            </w:tcMar>
          </w:tcPr>
          <w:p w14:paraId="0A618343" w14:textId="77777777" w:rsidR="00943F27" w:rsidRDefault="0094700B">
            <w:r>
              <w:rPr>
                <w:noProof/>
                <w:lang w:val="en-US"/>
              </w:rPr>
              <w:drawing>
                <wp:inline distT="114300" distB="114300" distL="114300" distR="114300" wp14:anchorId="709B797C" wp14:editId="179075CC">
                  <wp:extent cx="370999" cy="410051"/>
                  <wp:effectExtent l="0" t="0" r="0" b="0"/>
                  <wp:docPr id="2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59F56A2B" w14:textId="77777777" w:rsidR="00943F27" w:rsidRDefault="0094700B">
            <w:pPr>
              <w:spacing w:after="200"/>
            </w:pPr>
            <w:r>
              <w:t xml:space="preserve">Hang on, so what’s a </w:t>
            </w:r>
            <w:r>
              <w:rPr>
                <w:b/>
                <w:color w:val="418B22"/>
              </w:rPr>
              <w:t>switch</w:t>
            </w:r>
            <w:r>
              <w:t>? To save complicating things, we’ve brushed over switches.</w:t>
            </w:r>
          </w:p>
          <w:p w14:paraId="36F6E2BE" w14:textId="77777777" w:rsidR="00943F27" w:rsidRDefault="0094700B">
            <w:pPr>
              <w:spacing w:after="200"/>
            </w:pPr>
            <w:r>
              <w:t>Switches are used extensively in large LANs like office buildings and schools, because they can have many more ports more cheaply than a router. At home, a single router is usually enough.</w:t>
            </w:r>
          </w:p>
          <w:p w14:paraId="386554D0" w14:textId="77777777" w:rsidR="00943F27" w:rsidRDefault="0094700B">
            <w:r>
              <w:t xml:space="preserve">A switch is smarter than a hub, but not as smart as a router. Switches are able to see the Media Access Control (MAC) addresses of devices. They can learn to send packets to specific devices </w:t>
            </w:r>
            <w:r>
              <w:rPr>
                <w:i/>
              </w:rPr>
              <w:t xml:space="preserve">within </w:t>
            </w:r>
            <w:r>
              <w:t>a LAN, but they cannot communicate to other networks. That requires a router.</w:t>
            </w:r>
          </w:p>
        </w:tc>
      </w:tr>
    </w:tbl>
    <w:p w14:paraId="426E687E" w14:textId="77777777" w:rsidR="00943F27" w:rsidRDefault="00943F27">
      <w:pPr>
        <w:spacing w:after="200" w:line="240" w:lineRule="auto"/>
      </w:pPr>
    </w:p>
    <w:p w14:paraId="20AB72D5" w14:textId="77777777" w:rsidR="00943F27" w:rsidRDefault="00943F27">
      <w:pPr>
        <w:pStyle w:val="Heading1"/>
        <w:pBdr>
          <w:bottom w:val="single" w:sz="8" w:space="2" w:color="000000"/>
        </w:pBdr>
        <w:spacing w:before="0"/>
      </w:pPr>
      <w:bookmarkStart w:id="46" w:name="_icxu80n03coa" w:colFirst="0" w:colLast="0"/>
      <w:bookmarkEnd w:id="46"/>
    </w:p>
    <w:p w14:paraId="6C610CAC" w14:textId="77777777" w:rsidR="00943F27" w:rsidRDefault="0094700B">
      <w:pPr>
        <w:pStyle w:val="Heading1"/>
        <w:pBdr>
          <w:bottom w:val="single" w:sz="8" w:space="2" w:color="000000"/>
        </w:pBdr>
        <w:spacing w:before="0"/>
      </w:pPr>
      <w:bookmarkStart w:id="47" w:name="_kzkp5qpm1cif" w:colFirst="0" w:colLast="0"/>
      <w:bookmarkEnd w:id="47"/>
      <w:r>
        <w:br w:type="page"/>
      </w:r>
    </w:p>
    <w:p w14:paraId="623024A2" w14:textId="77777777" w:rsidR="00943F27" w:rsidRDefault="0094700B">
      <w:pPr>
        <w:pStyle w:val="Heading1"/>
        <w:pBdr>
          <w:bottom w:val="single" w:sz="8" w:space="2" w:color="000000"/>
        </w:pBdr>
        <w:spacing w:before="0"/>
      </w:pPr>
      <w:bookmarkStart w:id="48" w:name="_8i4diwiu9xxw" w:colFirst="0" w:colLast="0"/>
      <w:bookmarkEnd w:id="48"/>
      <w:r>
        <w:lastRenderedPageBreak/>
        <w:t>Lesson 4</w:t>
      </w:r>
    </w:p>
    <w:p w14:paraId="6BFA4852" w14:textId="77777777" w:rsidR="00943F27" w:rsidRDefault="0094700B">
      <w:pPr>
        <w:pStyle w:val="Heading2"/>
      </w:pPr>
      <w:bookmarkStart w:id="49" w:name="_tm7vulpgp460" w:colFirst="0" w:colLast="0"/>
      <w:bookmarkEnd w:id="49"/>
      <w:r>
        <w:t>Goals</w:t>
      </w:r>
    </w:p>
    <w:p w14:paraId="7BB55A16" w14:textId="77777777" w:rsidR="00943F27" w:rsidRDefault="0094700B">
      <w:pPr>
        <w:numPr>
          <w:ilvl w:val="0"/>
          <w:numId w:val="8"/>
        </w:numPr>
        <w:contextualSpacing/>
      </w:pPr>
      <w:r>
        <w:t>Introduce Transport Control Protocol (TCP).</w:t>
      </w:r>
    </w:p>
    <w:p w14:paraId="774DF832" w14:textId="77777777" w:rsidR="00943F27" w:rsidRDefault="0094700B">
      <w:pPr>
        <w:numPr>
          <w:ilvl w:val="0"/>
          <w:numId w:val="8"/>
        </w:numPr>
        <w:contextualSpacing/>
      </w:pPr>
      <w:r>
        <w:t>Simulate sequencing packets.</w:t>
      </w:r>
    </w:p>
    <w:p w14:paraId="0537A043" w14:textId="77777777" w:rsidR="00943F27" w:rsidRDefault="0094700B">
      <w:pPr>
        <w:numPr>
          <w:ilvl w:val="0"/>
          <w:numId w:val="8"/>
        </w:numPr>
        <w:contextualSpacing/>
      </w:pPr>
      <w:r>
        <w:t>Simulate packet sniffing.</w:t>
      </w:r>
    </w:p>
    <w:p w14:paraId="420BD4D3" w14:textId="77777777" w:rsidR="00943F27" w:rsidRDefault="0094700B">
      <w:pPr>
        <w:numPr>
          <w:ilvl w:val="0"/>
          <w:numId w:val="8"/>
        </w:numPr>
        <w:contextualSpacing/>
      </w:pPr>
      <w:r>
        <w:t>Understand the rationale for encryption.</w:t>
      </w:r>
    </w:p>
    <w:p w14:paraId="5AF07C1E" w14:textId="77777777" w:rsidR="00943F27" w:rsidRDefault="0094700B">
      <w:pPr>
        <w:numPr>
          <w:ilvl w:val="0"/>
          <w:numId w:val="8"/>
        </w:numPr>
        <w:contextualSpacing/>
      </w:pPr>
      <w:r>
        <w:t>Compare wired, wireless and mobile networks in terms of performance.</w:t>
      </w:r>
    </w:p>
    <w:p w14:paraId="56D66017" w14:textId="77777777" w:rsidR="00943F27" w:rsidRDefault="0094700B">
      <w:pPr>
        <w:pStyle w:val="Heading2"/>
        <w:spacing w:after="0"/>
      </w:pPr>
      <w:bookmarkStart w:id="50" w:name="_g8yimwelnsqu" w:colFirst="0" w:colLast="0"/>
      <w:bookmarkEnd w:id="50"/>
      <w:r>
        <w:t>Review of previous lesson</w:t>
      </w:r>
    </w:p>
    <w:p w14:paraId="79314059" w14:textId="77777777" w:rsidR="00943F27" w:rsidRDefault="0094700B">
      <w:pPr>
        <w:spacing w:before="200"/>
      </w:pPr>
      <w:r>
        <w:t>In the previous lesson, a tiny Internet was set up in the classroom. A message was split into addressed packets, and routers were used to send the packets to the correct destination.</w:t>
      </w:r>
    </w:p>
    <w:p w14:paraId="717E890B" w14:textId="77777777" w:rsidR="00943F27" w:rsidRDefault="0094700B">
      <w:pPr>
        <w:spacing w:before="200"/>
      </w:pPr>
      <w:r>
        <w:t>In this lesson, we’ll solve a couple more problems and threats to our packets.</w:t>
      </w:r>
    </w:p>
    <w:p w14:paraId="1E5C6ECC" w14:textId="77777777" w:rsidR="00943F27" w:rsidRDefault="0094700B">
      <w:pPr>
        <w:pStyle w:val="Heading2"/>
        <w:spacing w:after="0"/>
      </w:pPr>
      <w:bookmarkStart w:id="51" w:name="_yc5lime98f67" w:colFirst="0" w:colLast="0"/>
      <w:bookmarkEnd w:id="51"/>
      <w:r>
        <w:t>Introduction</w:t>
      </w:r>
    </w:p>
    <w:p w14:paraId="5B134F11" w14:textId="77777777" w:rsidR="00943F27" w:rsidRDefault="00943F27">
      <w:pPr>
        <w:spacing w:line="240" w:lineRule="auto"/>
        <w:rPr>
          <w:sz w:val="12"/>
          <w:szCs w:val="12"/>
        </w:rPr>
      </w:pPr>
    </w:p>
    <w:tbl>
      <w:tblPr>
        <w:tblStyle w:val="aff7"/>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59A7B90E" w14:textId="77777777">
        <w:tc>
          <w:tcPr>
            <w:tcW w:w="825" w:type="dxa"/>
            <w:shd w:val="clear" w:color="auto" w:fill="EFEFEF"/>
            <w:tcMar>
              <w:top w:w="72" w:type="dxa"/>
              <w:left w:w="72" w:type="dxa"/>
              <w:bottom w:w="72" w:type="dxa"/>
              <w:right w:w="72" w:type="dxa"/>
            </w:tcMar>
          </w:tcPr>
          <w:p w14:paraId="0ECD198B" w14:textId="77777777" w:rsidR="00943F27" w:rsidRDefault="0094700B">
            <w:r>
              <w:rPr>
                <w:noProof/>
                <w:lang w:val="en-US"/>
              </w:rPr>
              <w:drawing>
                <wp:inline distT="114300" distB="114300" distL="114300" distR="114300" wp14:anchorId="1C03CE61" wp14:editId="59112CB7">
                  <wp:extent cx="402431" cy="402431"/>
                  <wp:effectExtent l="0" t="0" r="0" b="0"/>
                  <wp:docPr id="1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D599F38" w14:textId="77777777" w:rsidR="00943F27" w:rsidRDefault="0094700B">
            <w:pPr>
              <w:spacing w:after="200" w:line="240" w:lineRule="auto"/>
            </w:pPr>
            <w:r>
              <w:t>Last lesson, we began with a question about sending building materials to a construction site.</w:t>
            </w:r>
          </w:p>
          <w:p w14:paraId="223E0A40" w14:textId="77777777" w:rsidR="00943F27" w:rsidRDefault="0094700B">
            <w:pPr>
              <w:spacing w:after="200"/>
            </w:pPr>
            <w:r>
              <w:t>The supplier splits the materials onto different trucks. She gives the address of the construction site to each truck, but the trucks may all take different routes to the address.</w:t>
            </w:r>
          </w:p>
          <w:p w14:paraId="411C0A19" w14:textId="77777777" w:rsidR="00943F27" w:rsidRDefault="0094700B">
            <w:pPr>
              <w:spacing w:after="200"/>
              <w:rPr>
                <w:b/>
              </w:rPr>
            </w:pPr>
            <w:r>
              <w:rPr>
                <w:b/>
              </w:rPr>
              <w:t>Why might the trucks take different routes?</w:t>
            </w:r>
          </w:p>
          <w:p w14:paraId="6BBC3A8B" w14:textId="77777777" w:rsidR="00943F27" w:rsidRDefault="0094700B">
            <w:pPr>
              <w:numPr>
                <w:ilvl w:val="0"/>
                <w:numId w:val="6"/>
              </w:numPr>
              <w:spacing w:after="200"/>
              <w:contextualSpacing/>
            </w:pPr>
            <w:r>
              <w:t>A road might become closed.</w:t>
            </w:r>
          </w:p>
          <w:p w14:paraId="2F1EE20E" w14:textId="77777777" w:rsidR="00943F27" w:rsidRDefault="0094700B">
            <w:pPr>
              <w:numPr>
                <w:ilvl w:val="0"/>
                <w:numId w:val="6"/>
              </w:numPr>
              <w:spacing w:after="200"/>
              <w:contextualSpacing/>
            </w:pPr>
            <w:r>
              <w:t>There might be heavy traffic on one route.</w:t>
            </w:r>
          </w:p>
          <w:p w14:paraId="4ED2FACB" w14:textId="77777777" w:rsidR="00943F27" w:rsidRDefault="0094700B">
            <w:pPr>
              <w:spacing w:after="200" w:line="240" w:lineRule="auto"/>
              <w:rPr>
                <w:b/>
              </w:rPr>
            </w:pPr>
            <w:r>
              <w:rPr>
                <w:b/>
              </w:rPr>
              <w:t>What problem might this cause at the construction site?</w:t>
            </w:r>
          </w:p>
          <w:p w14:paraId="0EEC1112" w14:textId="77777777" w:rsidR="00943F27" w:rsidRDefault="0094700B">
            <w:pPr>
              <w:numPr>
                <w:ilvl w:val="0"/>
                <w:numId w:val="20"/>
              </w:numPr>
              <w:spacing w:after="200"/>
            </w:pPr>
            <w:r>
              <w:t>Materials may arrive in the wrong order for construction.</w:t>
            </w:r>
          </w:p>
          <w:p w14:paraId="1157926B" w14:textId="77777777" w:rsidR="00943F27" w:rsidRDefault="0094700B">
            <w:pPr>
              <w:spacing w:after="200"/>
            </w:pPr>
            <w:r>
              <w:t>The same problem can occur with our packets. Routers may send them down very different routes to the destination. Unlike building a house, the receiver usually won’t know in which order to reassemble the packets of a message.</w:t>
            </w:r>
          </w:p>
          <w:p w14:paraId="6798D328" w14:textId="77777777" w:rsidR="00943F27" w:rsidRDefault="0094700B">
            <w:pPr>
              <w:spacing w:after="200" w:line="240" w:lineRule="auto"/>
              <w:rPr>
                <w:b/>
              </w:rPr>
            </w:pPr>
            <w:r>
              <w:rPr>
                <w:b/>
              </w:rPr>
              <w:t>What could be the solution?</w:t>
            </w:r>
          </w:p>
          <w:p w14:paraId="6CE99FE3" w14:textId="77777777" w:rsidR="00943F27" w:rsidRDefault="0094700B">
            <w:pPr>
              <w:numPr>
                <w:ilvl w:val="0"/>
                <w:numId w:val="17"/>
              </w:numPr>
              <w:spacing w:after="200" w:line="240" w:lineRule="auto"/>
              <w:contextualSpacing/>
            </w:pPr>
            <w:r>
              <w:t>When you first split the message into packets, number each packet in order.</w:t>
            </w:r>
          </w:p>
        </w:tc>
      </w:tr>
    </w:tbl>
    <w:p w14:paraId="12733604" w14:textId="77777777" w:rsidR="00943F27" w:rsidRDefault="00943F27">
      <w:pPr>
        <w:rPr>
          <w:sz w:val="12"/>
          <w:szCs w:val="12"/>
        </w:rPr>
      </w:pPr>
    </w:p>
    <w:tbl>
      <w:tblPr>
        <w:tblStyle w:val="aff8"/>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7E7919D2" w14:textId="77777777">
        <w:tc>
          <w:tcPr>
            <w:tcW w:w="825" w:type="dxa"/>
            <w:shd w:val="clear" w:color="auto" w:fill="EFEFEF"/>
            <w:tcMar>
              <w:top w:w="100" w:type="dxa"/>
              <w:left w:w="100" w:type="dxa"/>
              <w:bottom w:w="100" w:type="dxa"/>
              <w:right w:w="100" w:type="dxa"/>
            </w:tcMar>
          </w:tcPr>
          <w:p w14:paraId="68EBE874" w14:textId="77777777" w:rsidR="00943F27" w:rsidRDefault="0094700B">
            <w:r>
              <w:rPr>
                <w:noProof/>
                <w:lang w:val="en-US"/>
              </w:rPr>
              <w:drawing>
                <wp:inline distT="114300" distB="114300" distL="114300" distR="114300" wp14:anchorId="02ED3B48" wp14:editId="6207E19E">
                  <wp:extent cx="370999" cy="410051"/>
                  <wp:effectExtent l="0" t="0" r="0" b="0"/>
                  <wp:docPr id="5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D41A267" w14:textId="77777777" w:rsidR="00943F27" w:rsidRDefault="0094700B">
            <w:pPr>
              <w:spacing w:after="200"/>
            </w:pPr>
            <w:r>
              <w:t xml:space="preserve">Numbering the packets for order is the job of another protocol called </w:t>
            </w:r>
            <w:r>
              <w:rPr>
                <w:b/>
                <w:color w:val="418B22"/>
              </w:rPr>
              <w:t>Transport Control Protocol (TCP)</w:t>
            </w:r>
            <w:r>
              <w:t xml:space="preserve">. TCP does its work of numbering the packets before IP adds the destination address to each one. </w:t>
            </w:r>
          </w:p>
          <w:p w14:paraId="1A00115A" w14:textId="77777777" w:rsidR="00943F27" w:rsidRDefault="0094700B">
            <w:pPr>
              <w:spacing w:after="200"/>
            </w:pPr>
            <w:r>
              <w:t>TCP also adds bits to help determine if a packet became corrupted on its way. If so, a resend can be requested.</w:t>
            </w:r>
          </w:p>
          <w:p w14:paraId="0FA66B90" w14:textId="77777777" w:rsidR="00943F27" w:rsidRDefault="0094700B">
            <w:r>
              <w:t>TCP and IP work so closely together that they are often referred to as TCP/IP.</w:t>
            </w:r>
          </w:p>
        </w:tc>
      </w:tr>
    </w:tbl>
    <w:p w14:paraId="06E09B6F" w14:textId="77777777" w:rsidR="00943F27" w:rsidRDefault="0094700B">
      <w:pPr>
        <w:pStyle w:val="Heading2"/>
        <w:spacing w:before="0"/>
      </w:pPr>
      <w:bookmarkStart w:id="52" w:name="_euppgp5jw8rd" w:colFirst="0" w:colLast="0"/>
      <w:bookmarkEnd w:id="52"/>
      <w:r>
        <w:lastRenderedPageBreak/>
        <w:t>One more time with the Internet</w:t>
      </w:r>
    </w:p>
    <w:p w14:paraId="71B79476" w14:textId="77777777" w:rsidR="00943F27" w:rsidRDefault="0094700B">
      <w:pPr>
        <w:spacing w:after="200"/>
      </w:pPr>
      <w:r>
        <w:t>Let’s connect the micro:bits into one more Internet simulation. The Lesson 3 diagram is reproduced below. You might try a different layout.</w:t>
      </w:r>
    </w:p>
    <w:p w14:paraId="2AC77A57" w14:textId="77777777" w:rsidR="00943F27" w:rsidRDefault="0094700B">
      <w:pPr>
        <w:numPr>
          <w:ilvl w:val="0"/>
          <w:numId w:val="19"/>
        </w:numPr>
        <w:spacing w:after="200"/>
      </w:pPr>
      <w:r>
        <w:t xml:space="preserve">The green micro:bit (address 04) is the source of the message. Load </w:t>
      </w:r>
      <w:r>
        <w:rPr>
          <w:b/>
        </w:rPr>
        <w:t>transmit and receive</w:t>
      </w:r>
      <w:r>
        <w:t xml:space="preserve"> program.</w:t>
      </w:r>
    </w:p>
    <w:p w14:paraId="41AD1EAB" w14:textId="77777777" w:rsidR="00943F27" w:rsidRDefault="0094700B">
      <w:pPr>
        <w:numPr>
          <w:ilvl w:val="0"/>
          <w:numId w:val="19"/>
        </w:numPr>
        <w:spacing w:after="200"/>
      </w:pPr>
      <w:r>
        <w:t xml:space="preserve">Yellow micro:bits are potential destinations. Load </w:t>
      </w:r>
      <w:r>
        <w:rPr>
          <w:b/>
        </w:rPr>
        <w:t>transmit and receive</w:t>
      </w:r>
      <w:r>
        <w:t xml:space="preserve"> program.</w:t>
      </w:r>
    </w:p>
    <w:p w14:paraId="297E4F67" w14:textId="77777777" w:rsidR="00943F27" w:rsidRDefault="0094700B">
      <w:pPr>
        <w:numPr>
          <w:ilvl w:val="0"/>
          <w:numId w:val="19"/>
        </w:numPr>
        <w:spacing w:after="200"/>
      </w:pPr>
      <w:r>
        <w:t xml:space="preserve">Red micro:bits are routers. Load </w:t>
      </w:r>
      <w:r>
        <w:rPr>
          <w:b/>
        </w:rPr>
        <w:t xml:space="preserve">router </w:t>
      </w:r>
      <w:r>
        <w:t>program.</w:t>
      </w:r>
    </w:p>
    <w:p w14:paraId="6DB8EE9E" w14:textId="77777777" w:rsidR="00943F27" w:rsidRDefault="0094700B">
      <w:pPr>
        <w:numPr>
          <w:ilvl w:val="0"/>
          <w:numId w:val="19"/>
        </w:numPr>
        <w:spacing w:after="200"/>
        <w:rPr>
          <w:i/>
        </w:rPr>
      </w:pPr>
      <w:r>
        <w:rPr>
          <w:i/>
        </w:rPr>
        <w:t>The manual router in Sydney (address 08) requires a student to select from two incoming signals. Because only Pin 0 is available for receiving signals, the student will need to swap the alligator clips to receive a signal from Los Angeles or Kuala Lumpur.</w:t>
      </w:r>
    </w:p>
    <w:p w14:paraId="6AA7192F" w14:textId="77777777" w:rsidR="00943F27" w:rsidRDefault="0094700B">
      <w:pPr>
        <w:numPr>
          <w:ilvl w:val="0"/>
          <w:numId w:val="19"/>
        </w:numPr>
        <w:spacing w:after="200"/>
        <w:contextualSpacing/>
      </w:pPr>
      <w:r>
        <w:t>Don’t forget to tie all GND pins together.</w:t>
      </w:r>
    </w:p>
    <w:p w14:paraId="277E0E98" w14:textId="77777777" w:rsidR="00943F27" w:rsidRDefault="0094700B">
      <w:pPr>
        <w:spacing w:after="200"/>
      </w:pPr>
      <w:r>
        <w:rPr>
          <w:noProof/>
          <w:lang w:val="en-US"/>
        </w:rPr>
        <w:drawing>
          <wp:inline distT="114300" distB="114300" distL="114300" distR="114300" wp14:anchorId="63674789" wp14:editId="0C303B26">
            <wp:extent cx="6248400" cy="4055745"/>
            <wp:effectExtent l="0" t="0" r="0" b="0"/>
            <wp:docPr id="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b="4955"/>
                    <a:stretch>
                      <a:fillRect/>
                    </a:stretch>
                  </pic:blipFill>
                  <pic:spPr>
                    <a:xfrm>
                      <a:off x="0" y="0"/>
                      <a:ext cx="6248400" cy="4055745"/>
                    </a:xfrm>
                    <a:prstGeom prst="rect">
                      <a:avLst/>
                    </a:prstGeom>
                    <a:ln/>
                  </pic:spPr>
                </pic:pic>
              </a:graphicData>
            </a:graphic>
          </wp:inline>
        </w:drawing>
      </w:r>
    </w:p>
    <w:p w14:paraId="2A02B3FD" w14:textId="77777777" w:rsidR="00943F27" w:rsidRDefault="0094700B">
      <w:pPr>
        <w:tabs>
          <w:tab w:val="left" w:pos="1062"/>
        </w:tabs>
        <w:spacing w:before="200"/>
        <w:ind w:left="1062" w:hanging="1080"/>
        <w:rPr>
          <w:b/>
          <w:color w:val="B7B7B7"/>
        </w:rPr>
      </w:pPr>
      <w:r>
        <w:rPr>
          <w:rFonts w:ascii="Arial Unicode MS" w:eastAsia="Arial Unicode MS" w:hAnsi="Arial Unicode MS" w:cs="Arial Unicode MS"/>
          <w:b/>
          <w:color w:val="B7B7B7"/>
          <w:sz w:val="26"/>
          <w:szCs w:val="26"/>
        </w:rPr>
        <w:t>TASK→</w:t>
      </w:r>
      <w:r>
        <w:rPr>
          <w:b/>
          <w:color w:val="B7B7B7"/>
        </w:rPr>
        <w:t xml:space="preserve">  </w:t>
      </w:r>
      <w:r>
        <w:rPr>
          <w:b/>
          <w:color w:val="B7B7B7"/>
        </w:rPr>
        <w:tab/>
      </w:r>
      <w:r>
        <w:t>Connect the class micro:bits in a net like the one above.</w:t>
      </w:r>
    </w:p>
    <w:p w14:paraId="44BFB16C" w14:textId="77777777" w:rsidR="00943F27" w:rsidRDefault="0094700B">
      <w:pPr>
        <w:tabs>
          <w:tab w:val="left" w:pos="1062"/>
        </w:tabs>
        <w:spacing w:before="200"/>
        <w:ind w:left="1062"/>
      </w:pPr>
      <w:r>
        <w:t>Write down a short message you will send from the green micro:bit, and break it into packets.</w:t>
      </w:r>
    </w:p>
    <w:tbl>
      <w:tblPr>
        <w:tblStyle w:val="aff9"/>
        <w:tblW w:w="8295"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75"/>
      </w:tblGrid>
      <w:tr w:rsidR="00943F27" w14:paraId="328ABF26" w14:textId="77777777">
        <w:tc>
          <w:tcPr>
            <w:tcW w:w="360" w:type="dxa"/>
            <w:tcBorders>
              <w:top w:val="nil"/>
              <w:left w:val="nil"/>
              <w:bottom w:val="nil"/>
            </w:tcBorders>
            <w:shd w:val="clear" w:color="auto" w:fill="auto"/>
            <w:tcMar>
              <w:top w:w="0" w:type="dxa"/>
              <w:left w:w="0" w:type="dxa"/>
              <w:bottom w:w="0" w:type="dxa"/>
              <w:right w:w="0" w:type="dxa"/>
            </w:tcMar>
            <w:vAlign w:val="center"/>
          </w:tcPr>
          <w:p w14:paraId="09066523" w14:textId="77777777" w:rsidR="00943F27" w:rsidRDefault="0094700B">
            <w:pPr>
              <w:tabs>
                <w:tab w:val="left" w:pos="1062"/>
              </w:tabs>
              <w:spacing w:line="240" w:lineRule="auto"/>
              <w:ind w:left="2142" w:hanging="2145"/>
            </w:pPr>
            <w:r>
              <w:t>eg.</w:t>
            </w:r>
          </w:p>
        </w:tc>
        <w:tc>
          <w:tcPr>
            <w:tcW w:w="2790" w:type="dxa"/>
            <w:shd w:val="clear" w:color="auto" w:fill="auto"/>
            <w:tcMar>
              <w:top w:w="28" w:type="dxa"/>
              <w:left w:w="28" w:type="dxa"/>
              <w:bottom w:w="28" w:type="dxa"/>
              <w:right w:w="28" w:type="dxa"/>
            </w:tcMar>
          </w:tcPr>
          <w:p w14:paraId="5562AE94" w14:textId="77777777" w:rsidR="00943F27" w:rsidRDefault="0094700B">
            <w:pPr>
              <w:tabs>
                <w:tab w:val="left" w:pos="1062"/>
              </w:tabs>
              <w:spacing w:line="240" w:lineRule="auto"/>
              <w:ind w:left="2142" w:hanging="2085"/>
              <w:jc w:val="center"/>
            </w:pPr>
            <w:r>
              <w:t>NEVER</w:t>
            </w:r>
          </w:p>
        </w:tc>
        <w:tc>
          <w:tcPr>
            <w:tcW w:w="180" w:type="dxa"/>
            <w:tcBorders>
              <w:top w:val="nil"/>
              <w:bottom w:val="nil"/>
            </w:tcBorders>
            <w:shd w:val="clear" w:color="auto" w:fill="auto"/>
            <w:tcMar>
              <w:top w:w="28" w:type="dxa"/>
              <w:left w:w="28" w:type="dxa"/>
              <w:bottom w:w="28" w:type="dxa"/>
              <w:right w:w="28" w:type="dxa"/>
            </w:tcMar>
          </w:tcPr>
          <w:p w14:paraId="45D04CD1" w14:textId="77777777" w:rsidR="00943F27" w:rsidRDefault="00943F27">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631FBABA" w14:textId="77777777" w:rsidR="00943F27" w:rsidRDefault="0094700B">
            <w:pPr>
              <w:tabs>
                <w:tab w:val="left" w:pos="1062"/>
              </w:tabs>
              <w:spacing w:line="240" w:lineRule="auto"/>
              <w:ind w:left="2142" w:hanging="2085"/>
              <w:jc w:val="center"/>
            </w:pPr>
            <w:r>
              <w:t>GIVE</w:t>
            </w:r>
          </w:p>
        </w:tc>
        <w:tc>
          <w:tcPr>
            <w:tcW w:w="180" w:type="dxa"/>
            <w:tcBorders>
              <w:top w:val="nil"/>
              <w:bottom w:val="nil"/>
            </w:tcBorders>
            <w:shd w:val="clear" w:color="auto" w:fill="auto"/>
            <w:tcMar>
              <w:top w:w="28" w:type="dxa"/>
              <w:left w:w="28" w:type="dxa"/>
              <w:bottom w:w="28" w:type="dxa"/>
              <w:right w:w="28" w:type="dxa"/>
            </w:tcMar>
          </w:tcPr>
          <w:p w14:paraId="534B5260" w14:textId="77777777" w:rsidR="00943F27" w:rsidRDefault="00943F27">
            <w:pPr>
              <w:tabs>
                <w:tab w:val="left" w:pos="1062"/>
              </w:tabs>
              <w:spacing w:line="240" w:lineRule="auto"/>
              <w:ind w:left="2142" w:hanging="2085"/>
              <w:jc w:val="center"/>
            </w:pPr>
          </w:p>
        </w:tc>
        <w:tc>
          <w:tcPr>
            <w:tcW w:w="2175" w:type="dxa"/>
            <w:shd w:val="clear" w:color="auto" w:fill="auto"/>
            <w:tcMar>
              <w:top w:w="28" w:type="dxa"/>
              <w:left w:w="28" w:type="dxa"/>
              <w:bottom w:w="28" w:type="dxa"/>
              <w:right w:w="28" w:type="dxa"/>
            </w:tcMar>
          </w:tcPr>
          <w:p w14:paraId="0BA420CB" w14:textId="77777777" w:rsidR="00943F27" w:rsidRDefault="0094700B">
            <w:pPr>
              <w:tabs>
                <w:tab w:val="left" w:pos="1062"/>
              </w:tabs>
              <w:spacing w:line="240" w:lineRule="auto"/>
              <w:ind w:left="2142" w:hanging="2085"/>
              <w:jc w:val="center"/>
            </w:pPr>
            <w:r>
              <w:t>UP</w:t>
            </w:r>
          </w:p>
        </w:tc>
      </w:tr>
    </w:tbl>
    <w:p w14:paraId="0FD3DF83" w14:textId="77777777" w:rsidR="00943F27" w:rsidRDefault="00943F27">
      <w:pPr>
        <w:tabs>
          <w:tab w:val="left" w:pos="1062"/>
        </w:tabs>
        <w:ind w:left="1422" w:hanging="360"/>
      </w:pPr>
    </w:p>
    <w:p w14:paraId="4E325BBD" w14:textId="77777777" w:rsidR="00943F27" w:rsidRDefault="0094700B">
      <w:pPr>
        <w:tabs>
          <w:tab w:val="left" w:pos="1062"/>
        </w:tabs>
        <w:ind w:left="1422" w:hanging="360"/>
      </w:pPr>
      <w:r>
        <w:t>Add the order sequence number to the front of each packet.</w:t>
      </w:r>
    </w:p>
    <w:tbl>
      <w:tblPr>
        <w:tblStyle w:val="affa"/>
        <w:tblW w:w="8310"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943F27" w14:paraId="7A006DC4" w14:textId="77777777">
        <w:tc>
          <w:tcPr>
            <w:tcW w:w="360" w:type="dxa"/>
            <w:tcBorders>
              <w:top w:val="nil"/>
              <w:left w:val="nil"/>
              <w:bottom w:val="nil"/>
            </w:tcBorders>
            <w:shd w:val="clear" w:color="auto" w:fill="auto"/>
            <w:tcMar>
              <w:top w:w="0" w:type="dxa"/>
              <w:left w:w="0" w:type="dxa"/>
              <w:bottom w:w="0" w:type="dxa"/>
              <w:right w:w="0" w:type="dxa"/>
            </w:tcMar>
            <w:vAlign w:val="center"/>
          </w:tcPr>
          <w:p w14:paraId="7CF62F82" w14:textId="77777777" w:rsidR="00943F27" w:rsidRDefault="0094700B">
            <w:pPr>
              <w:tabs>
                <w:tab w:val="left" w:pos="1062"/>
              </w:tabs>
              <w:spacing w:line="240" w:lineRule="auto"/>
              <w:ind w:left="2142" w:hanging="2145"/>
            </w:pPr>
            <w:r>
              <w:t>eg.</w:t>
            </w:r>
          </w:p>
        </w:tc>
        <w:tc>
          <w:tcPr>
            <w:tcW w:w="2790" w:type="dxa"/>
            <w:shd w:val="clear" w:color="auto" w:fill="auto"/>
            <w:tcMar>
              <w:top w:w="28" w:type="dxa"/>
              <w:left w:w="28" w:type="dxa"/>
              <w:bottom w:w="28" w:type="dxa"/>
              <w:right w:w="28" w:type="dxa"/>
            </w:tcMar>
          </w:tcPr>
          <w:p w14:paraId="0B8983DE" w14:textId="77777777" w:rsidR="00943F27" w:rsidRDefault="0094700B">
            <w:pPr>
              <w:tabs>
                <w:tab w:val="left" w:pos="1062"/>
              </w:tabs>
              <w:spacing w:line="240" w:lineRule="auto"/>
              <w:ind w:left="2142" w:hanging="2085"/>
              <w:jc w:val="center"/>
            </w:pPr>
            <w:r>
              <w:t>01NEVER</w:t>
            </w:r>
          </w:p>
        </w:tc>
        <w:tc>
          <w:tcPr>
            <w:tcW w:w="180" w:type="dxa"/>
            <w:tcBorders>
              <w:top w:val="nil"/>
              <w:bottom w:val="nil"/>
            </w:tcBorders>
            <w:shd w:val="clear" w:color="auto" w:fill="auto"/>
            <w:tcMar>
              <w:top w:w="28" w:type="dxa"/>
              <w:left w:w="28" w:type="dxa"/>
              <w:bottom w:w="28" w:type="dxa"/>
              <w:right w:w="28" w:type="dxa"/>
            </w:tcMar>
          </w:tcPr>
          <w:p w14:paraId="35949605" w14:textId="77777777" w:rsidR="00943F27" w:rsidRDefault="00943F27">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204C0467" w14:textId="77777777" w:rsidR="00943F27" w:rsidRDefault="0094700B">
            <w:pPr>
              <w:tabs>
                <w:tab w:val="left" w:pos="1062"/>
              </w:tabs>
              <w:spacing w:line="240" w:lineRule="auto"/>
              <w:ind w:left="2142" w:hanging="2085"/>
              <w:jc w:val="center"/>
            </w:pPr>
            <w:r>
              <w:t>02GIVE</w:t>
            </w:r>
          </w:p>
        </w:tc>
        <w:tc>
          <w:tcPr>
            <w:tcW w:w="180" w:type="dxa"/>
            <w:tcBorders>
              <w:top w:val="nil"/>
              <w:bottom w:val="nil"/>
            </w:tcBorders>
            <w:shd w:val="clear" w:color="auto" w:fill="auto"/>
            <w:tcMar>
              <w:top w:w="28" w:type="dxa"/>
              <w:left w:w="28" w:type="dxa"/>
              <w:bottom w:w="28" w:type="dxa"/>
              <w:right w:w="28" w:type="dxa"/>
            </w:tcMar>
          </w:tcPr>
          <w:p w14:paraId="1F519AF1" w14:textId="77777777" w:rsidR="00943F27" w:rsidRDefault="00943F27">
            <w:pPr>
              <w:tabs>
                <w:tab w:val="left" w:pos="1062"/>
              </w:tabs>
              <w:spacing w:line="240" w:lineRule="auto"/>
              <w:ind w:left="2142" w:hanging="2085"/>
              <w:jc w:val="center"/>
            </w:pPr>
          </w:p>
        </w:tc>
        <w:tc>
          <w:tcPr>
            <w:tcW w:w="2190" w:type="dxa"/>
            <w:shd w:val="clear" w:color="auto" w:fill="auto"/>
            <w:tcMar>
              <w:top w:w="28" w:type="dxa"/>
              <w:left w:w="28" w:type="dxa"/>
              <w:bottom w:w="28" w:type="dxa"/>
              <w:right w:w="28" w:type="dxa"/>
            </w:tcMar>
          </w:tcPr>
          <w:p w14:paraId="18B1D9E2" w14:textId="77777777" w:rsidR="00943F27" w:rsidRDefault="0094700B">
            <w:pPr>
              <w:tabs>
                <w:tab w:val="left" w:pos="1062"/>
              </w:tabs>
              <w:spacing w:line="240" w:lineRule="auto"/>
              <w:ind w:left="2142" w:hanging="2085"/>
              <w:jc w:val="center"/>
            </w:pPr>
            <w:r>
              <w:t>03UP</w:t>
            </w:r>
          </w:p>
        </w:tc>
      </w:tr>
    </w:tbl>
    <w:p w14:paraId="7D800105" w14:textId="77777777" w:rsidR="00943F27" w:rsidRDefault="00943F27">
      <w:pPr>
        <w:tabs>
          <w:tab w:val="left" w:pos="1062"/>
        </w:tabs>
        <w:ind w:left="1422" w:hanging="360"/>
        <w:rPr>
          <w:sz w:val="18"/>
          <w:szCs w:val="18"/>
        </w:rPr>
      </w:pPr>
    </w:p>
    <w:p w14:paraId="32B410BB" w14:textId="77777777" w:rsidR="00943F27" w:rsidRDefault="00943F27">
      <w:pPr>
        <w:tabs>
          <w:tab w:val="left" w:pos="1062"/>
        </w:tabs>
        <w:ind w:left="1422" w:hanging="360"/>
      </w:pPr>
    </w:p>
    <w:p w14:paraId="40F2AFC6" w14:textId="77777777" w:rsidR="00943F27" w:rsidRDefault="0094700B">
      <w:pPr>
        <w:tabs>
          <w:tab w:val="left" w:pos="1062"/>
        </w:tabs>
        <w:ind w:left="1422" w:hanging="360"/>
      </w:pPr>
      <w:r>
        <w:t>Add the address of the destination micro:bit to the front of each packet.</w:t>
      </w:r>
    </w:p>
    <w:tbl>
      <w:tblPr>
        <w:tblStyle w:val="affb"/>
        <w:tblW w:w="8310"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943F27" w14:paraId="6987AF14" w14:textId="77777777">
        <w:tc>
          <w:tcPr>
            <w:tcW w:w="360" w:type="dxa"/>
            <w:tcBorders>
              <w:top w:val="nil"/>
              <w:left w:val="nil"/>
              <w:bottom w:val="nil"/>
            </w:tcBorders>
            <w:shd w:val="clear" w:color="auto" w:fill="auto"/>
            <w:tcMar>
              <w:top w:w="0" w:type="dxa"/>
              <w:left w:w="0" w:type="dxa"/>
              <w:bottom w:w="0" w:type="dxa"/>
              <w:right w:w="0" w:type="dxa"/>
            </w:tcMar>
            <w:vAlign w:val="center"/>
          </w:tcPr>
          <w:p w14:paraId="394E109A" w14:textId="77777777" w:rsidR="00943F27" w:rsidRDefault="0094700B">
            <w:pPr>
              <w:tabs>
                <w:tab w:val="left" w:pos="1062"/>
              </w:tabs>
              <w:spacing w:line="240" w:lineRule="auto"/>
              <w:ind w:left="2142" w:hanging="2145"/>
            </w:pPr>
            <w:r>
              <w:lastRenderedPageBreak/>
              <w:t>eg.</w:t>
            </w:r>
          </w:p>
        </w:tc>
        <w:tc>
          <w:tcPr>
            <w:tcW w:w="2790" w:type="dxa"/>
            <w:shd w:val="clear" w:color="auto" w:fill="auto"/>
            <w:tcMar>
              <w:top w:w="28" w:type="dxa"/>
              <w:left w:w="28" w:type="dxa"/>
              <w:bottom w:w="28" w:type="dxa"/>
              <w:right w:w="28" w:type="dxa"/>
            </w:tcMar>
          </w:tcPr>
          <w:p w14:paraId="02DFBD57" w14:textId="77777777" w:rsidR="00943F27" w:rsidRDefault="0094700B">
            <w:pPr>
              <w:tabs>
                <w:tab w:val="left" w:pos="1062"/>
              </w:tabs>
              <w:spacing w:line="240" w:lineRule="auto"/>
              <w:ind w:left="2142" w:hanging="2085"/>
              <w:jc w:val="center"/>
            </w:pPr>
            <w:r>
              <w:t>0901NEVER</w:t>
            </w:r>
          </w:p>
        </w:tc>
        <w:tc>
          <w:tcPr>
            <w:tcW w:w="180" w:type="dxa"/>
            <w:tcBorders>
              <w:top w:val="nil"/>
              <w:bottom w:val="nil"/>
            </w:tcBorders>
            <w:shd w:val="clear" w:color="auto" w:fill="auto"/>
            <w:tcMar>
              <w:top w:w="28" w:type="dxa"/>
              <w:left w:w="28" w:type="dxa"/>
              <w:bottom w:w="28" w:type="dxa"/>
              <w:right w:w="28" w:type="dxa"/>
            </w:tcMar>
          </w:tcPr>
          <w:p w14:paraId="5C6F5A77" w14:textId="77777777" w:rsidR="00943F27" w:rsidRDefault="00943F27">
            <w:pPr>
              <w:tabs>
                <w:tab w:val="left" w:pos="1062"/>
              </w:tabs>
              <w:spacing w:line="240" w:lineRule="auto"/>
              <w:ind w:left="2142" w:hanging="2085"/>
              <w:jc w:val="center"/>
            </w:pPr>
          </w:p>
        </w:tc>
        <w:tc>
          <w:tcPr>
            <w:tcW w:w="2610" w:type="dxa"/>
            <w:shd w:val="clear" w:color="auto" w:fill="auto"/>
            <w:tcMar>
              <w:top w:w="28" w:type="dxa"/>
              <w:left w:w="28" w:type="dxa"/>
              <w:bottom w:w="28" w:type="dxa"/>
              <w:right w:w="28" w:type="dxa"/>
            </w:tcMar>
          </w:tcPr>
          <w:p w14:paraId="36EE7959" w14:textId="77777777" w:rsidR="00943F27" w:rsidRDefault="0094700B">
            <w:pPr>
              <w:tabs>
                <w:tab w:val="left" w:pos="1062"/>
              </w:tabs>
              <w:spacing w:line="240" w:lineRule="auto"/>
              <w:ind w:left="2142" w:hanging="2085"/>
              <w:jc w:val="center"/>
            </w:pPr>
            <w:r>
              <w:t>0902GIVE</w:t>
            </w:r>
          </w:p>
        </w:tc>
        <w:tc>
          <w:tcPr>
            <w:tcW w:w="180" w:type="dxa"/>
            <w:tcBorders>
              <w:top w:val="nil"/>
              <w:bottom w:val="nil"/>
            </w:tcBorders>
            <w:shd w:val="clear" w:color="auto" w:fill="auto"/>
            <w:tcMar>
              <w:top w:w="28" w:type="dxa"/>
              <w:left w:w="28" w:type="dxa"/>
              <w:bottom w:w="28" w:type="dxa"/>
              <w:right w:w="28" w:type="dxa"/>
            </w:tcMar>
          </w:tcPr>
          <w:p w14:paraId="75B22E4F" w14:textId="77777777" w:rsidR="00943F27" w:rsidRDefault="00943F27">
            <w:pPr>
              <w:tabs>
                <w:tab w:val="left" w:pos="1062"/>
              </w:tabs>
              <w:spacing w:line="240" w:lineRule="auto"/>
              <w:ind w:left="2142" w:hanging="2085"/>
              <w:jc w:val="center"/>
            </w:pPr>
          </w:p>
        </w:tc>
        <w:tc>
          <w:tcPr>
            <w:tcW w:w="2190" w:type="dxa"/>
            <w:shd w:val="clear" w:color="auto" w:fill="auto"/>
            <w:tcMar>
              <w:top w:w="28" w:type="dxa"/>
              <w:left w:w="28" w:type="dxa"/>
              <w:bottom w:w="28" w:type="dxa"/>
              <w:right w:w="28" w:type="dxa"/>
            </w:tcMar>
          </w:tcPr>
          <w:p w14:paraId="4FA78AE1" w14:textId="77777777" w:rsidR="00943F27" w:rsidRDefault="0094700B">
            <w:pPr>
              <w:tabs>
                <w:tab w:val="left" w:pos="1062"/>
              </w:tabs>
              <w:spacing w:line="240" w:lineRule="auto"/>
              <w:ind w:left="2142" w:hanging="2085"/>
              <w:jc w:val="center"/>
            </w:pPr>
            <w:r>
              <w:t>0903UP</w:t>
            </w:r>
          </w:p>
        </w:tc>
      </w:tr>
    </w:tbl>
    <w:p w14:paraId="15548E33" w14:textId="77777777" w:rsidR="00943F27" w:rsidRDefault="00943F27">
      <w:pPr>
        <w:tabs>
          <w:tab w:val="left" w:pos="1062"/>
        </w:tabs>
        <w:ind w:left="1422" w:hanging="360"/>
        <w:rPr>
          <w:sz w:val="18"/>
          <w:szCs w:val="18"/>
        </w:rPr>
      </w:pPr>
    </w:p>
    <w:p w14:paraId="67DFFEA3" w14:textId="77777777" w:rsidR="00943F27" w:rsidRDefault="0094700B">
      <w:pPr>
        <w:tabs>
          <w:tab w:val="left" w:pos="1062"/>
        </w:tabs>
        <w:ind w:left="1422" w:hanging="360"/>
      </w:pPr>
      <w:r>
        <w:t>Convert your packets to Morse Code, using the table on Page 3.</w:t>
      </w:r>
    </w:p>
    <w:tbl>
      <w:tblPr>
        <w:tblStyle w:val="affc"/>
        <w:tblW w:w="8310" w:type="dxa"/>
        <w:tblInd w:w="1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
        <w:gridCol w:w="2790"/>
        <w:gridCol w:w="180"/>
        <w:gridCol w:w="2610"/>
        <w:gridCol w:w="180"/>
        <w:gridCol w:w="2190"/>
      </w:tblGrid>
      <w:tr w:rsidR="00943F27" w14:paraId="417197D3" w14:textId="77777777">
        <w:tc>
          <w:tcPr>
            <w:tcW w:w="360" w:type="dxa"/>
            <w:tcBorders>
              <w:top w:val="nil"/>
              <w:left w:val="nil"/>
              <w:bottom w:val="nil"/>
            </w:tcBorders>
            <w:shd w:val="clear" w:color="auto" w:fill="auto"/>
            <w:tcMar>
              <w:top w:w="0" w:type="dxa"/>
              <w:left w:w="0" w:type="dxa"/>
              <w:bottom w:w="0" w:type="dxa"/>
              <w:right w:w="0" w:type="dxa"/>
            </w:tcMar>
            <w:vAlign w:val="center"/>
          </w:tcPr>
          <w:p w14:paraId="17389154" w14:textId="77777777" w:rsidR="00943F27" w:rsidRDefault="0094700B">
            <w:pPr>
              <w:tabs>
                <w:tab w:val="left" w:pos="1062"/>
              </w:tabs>
              <w:spacing w:line="240" w:lineRule="auto"/>
              <w:ind w:left="2142" w:hanging="2145"/>
            </w:pPr>
            <w:r>
              <w:t>eg.</w:t>
            </w:r>
          </w:p>
        </w:tc>
        <w:tc>
          <w:tcPr>
            <w:tcW w:w="2790" w:type="dxa"/>
            <w:shd w:val="clear" w:color="auto" w:fill="auto"/>
            <w:tcMar>
              <w:top w:w="28" w:type="dxa"/>
              <w:left w:w="28" w:type="dxa"/>
              <w:bottom w:w="28" w:type="dxa"/>
              <w:right w:w="28" w:type="dxa"/>
            </w:tcMar>
          </w:tcPr>
          <w:p w14:paraId="702BFC62" w14:textId="77777777" w:rsidR="00943F27" w:rsidRDefault="0094700B">
            <w:pPr>
              <w:tabs>
                <w:tab w:val="left" w:pos="1062"/>
              </w:tabs>
              <w:spacing w:line="240" w:lineRule="auto"/>
              <w:ind w:left="2142" w:hanging="2085"/>
              <w:rPr>
                <w:sz w:val="32"/>
                <w:szCs w:val="32"/>
              </w:rPr>
            </w:pPr>
            <w:r>
              <w:rPr>
                <w:sz w:val="32"/>
                <w:szCs w:val="32"/>
              </w:rPr>
              <w:t>----- ----. -. . ...- . .-.</w:t>
            </w:r>
          </w:p>
        </w:tc>
        <w:tc>
          <w:tcPr>
            <w:tcW w:w="180" w:type="dxa"/>
            <w:tcBorders>
              <w:top w:val="nil"/>
              <w:bottom w:val="nil"/>
            </w:tcBorders>
            <w:shd w:val="clear" w:color="auto" w:fill="auto"/>
            <w:tcMar>
              <w:top w:w="28" w:type="dxa"/>
              <w:left w:w="28" w:type="dxa"/>
              <w:bottom w:w="28" w:type="dxa"/>
              <w:right w:w="28" w:type="dxa"/>
            </w:tcMar>
          </w:tcPr>
          <w:p w14:paraId="627E36A2" w14:textId="77777777" w:rsidR="00943F27" w:rsidRDefault="00943F27">
            <w:pPr>
              <w:tabs>
                <w:tab w:val="left" w:pos="1062"/>
              </w:tabs>
              <w:spacing w:line="240" w:lineRule="auto"/>
              <w:ind w:left="2142" w:hanging="2085"/>
              <w:rPr>
                <w:sz w:val="28"/>
                <w:szCs w:val="28"/>
              </w:rPr>
            </w:pPr>
          </w:p>
        </w:tc>
        <w:tc>
          <w:tcPr>
            <w:tcW w:w="2610" w:type="dxa"/>
            <w:shd w:val="clear" w:color="auto" w:fill="auto"/>
            <w:tcMar>
              <w:top w:w="28" w:type="dxa"/>
              <w:left w:w="28" w:type="dxa"/>
              <w:bottom w:w="28" w:type="dxa"/>
              <w:right w:w="28" w:type="dxa"/>
            </w:tcMar>
          </w:tcPr>
          <w:p w14:paraId="1F02C895" w14:textId="77777777" w:rsidR="00943F27" w:rsidRDefault="0094700B">
            <w:pPr>
              <w:tabs>
                <w:tab w:val="left" w:pos="1062"/>
              </w:tabs>
              <w:spacing w:line="240" w:lineRule="auto"/>
              <w:ind w:left="2142" w:hanging="2085"/>
              <w:rPr>
                <w:sz w:val="32"/>
                <w:szCs w:val="32"/>
              </w:rPr>
            </w:pPr>
            <w:r>
              <w:rPr>
                <w:sz w:val="32"/>
                <w:szCs w:val="32"/>
              </w:rPr>
              <w:t>----- ----. --. .. ...- .</w:t>
            </w:r>
          </w:p>
        </w:tc>
        <w:tc>
          <w:tcPr>
            <w:tcW w:w="180" w:type="dxa"/>
            <w:tcBorders>
              <w:top w:val="nil"/>
              <w:bottom w:val="nil"/>
            </w:tcBorders>
            <w:shd w:val="clear" w:color="auto" w:fill="auto"/>
            <w:tcMar>
              <w:top w:w="28" w:type="dxa"/>
              <w:left w:w="28" w:type="dxa"/>
              <w:bottom w:w="28" w:type="dxa"/>
              <w:right w:w="28" w:type="dxa"/>
            </w:tcMar>
          </w:tcPr>
          <w:p w14:paraId="48D5CCE7" w14:textId="77777777" w:rsidR="00943F27" w:rsidRDefault="00943F27">
            <w:pPr>
              <w:tabs>
                <w:tab w:val="left" w:pos="1062"/>
              </w:tabs>
              <w:spacing w:line="240" w:lineRule="auto"/>
              <w:ind w:left="2142" w:hanging="2085"/>
              <w:rPr>
                <w:sz w:val="28"/>
                <w:szCs w:val="28"/>
              </w:rPr>
            </w:pPr>
          </w:p>
        </w:tc>
        <w:tc>
          <w:tcPr>
            <w:tcW w:w="2190" w:type="dxa"/>
            <w:shd w:val="clear" w:color="auto" w:fill="auto"/>
            <w:tcMar>
              <w:top w:w="28" w:type="dxa"/>
              <w:left w:w="28" w:type="dxa"/>
              <w:bottom w:w="28" w:type="dxa"/>
              <w:right w:w="28" w:type="dxa"/>
            </w:tcMar>
          </w:tcPr>
          <w:p w14:paraId="4D228C6A" w14:textId="77777777" w:rsidR="00943F27" w:rsidRDefault="0094700B">
            <w:pPr>
              <w:tabs>
                <w:tab w:val="left" w:pos="1062"/>
              </w:tabs>
              <w:spacing w:line="240" w:lineRule="auto"/>
              <w:ind w:left="2142" w:hanging="2085"/>
              <w:rPr>
                <w:sz w:val="32"/>
                <w:szCs w:val="32"/>
              </w:rPr>
            </w:pPr>
            <w:r>
              <w:rPr>
                <w:sz w:val="32"/>
                <w:szCs w:val="32"/>
              </w:rPr>
              <w:t>----- ----. ..- .--.</w:t>
            </w:r>
          </w:p>
        </w:tc>
      </w:tr>
    </w:tbl>
    <w:p w14:paraId="3DDA40E9" w14:textId="77777777" w:rsidR="00943F27" w:rsidRDefault="00943F27">
      <w:pPr>
        <w:tabs>
          <w:tab w:val="left" w:pos="1062"/>
        </w:tabs>
      </w:pPr>
    </w:p>
    <w:p w14:paraId="78F8FA84" w14:textId="77777777" w:rsidR="00943F27" w:rsidRDefault="0094700B">
      <w:pPr>
        <w:tabs>
          <w:tab w:val="left" w:pos="1062"/>
        </w:tabs>
        <w:spacing w:after="200"/>
        <w:ind w:left="1062"/>
      </w:pPr>
      <w:r>
        <w:t>Send each packet separately, with some going via Tokyo and others direct to Sydney.</w:t>
      </w:r>
    </w:p>
    <w:p w14:paraId="02AF8BEC" w14:textId="77777777" w:rsidR="00943F27" w:rsidRDefault="0094700B">
      <w:pPr>
        <w:tabs>
          <w:tab w:val="left" w:pos="1062"/>
        </w:tabs>
        <w:spacing w:after="200"/>
        <w:ind w:left="1062"/>
      </w:pPr>
      <w:r>
        <w:t>Once the packets reach the destination, decode each packet and strip off their addresses. Then use the order numbers to reassemble the packets.</w:t>
      </w:r>
    </w:p>
    <w:p w14:paraId="23979ADA" w14:textId="77777777" w:rsidR="00943F27" w:rsidRDefault="00943F27">
      <w:pPr>
        <w:tabs>
          <w:tab w:val="left" w:pos="1062"/>
        </w:tabs>
      </w:pPr>
    </w:p>
    <w:p w14:paraId="0A1C66EE" w14:textId="77777777" w:rsidR="00943F27" w:rsidRDefault="0094700B">
      <w:pPr>
        <w:pStyle w:val="Heading2"/>
        <w:spacing w:before="0"/>
      </w:pPr>
      <w:bookmarkStart w:id="53" w:name="_9po01hl96sf" w:colFirst="0" w:colLast="0"/>
      <w:bookmarkEnd w:id="53"/>
      <w:r>
        <w:t>Packet sniffing</w:t>
      </w:r>
    </w:p>
    <w:tbl>
      <w:tblPr>
        <w:tblStyle w:val="affd"/>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768849D4" w14:textId="77777777">
        <w:tc>
          <w:tcPr>
            <w:tcW w:w="825" w:type="dxa"/>
            <w:shd w:val="clear" w:color="auto" w:fill="EFEFEF"/>
            <w:tcMar>
              <w:top w:w="72" w:type="dxa"/>
              <w:left w:w="72" w:type="dxa"/>
              <w:bottom w:w="72" w:type="dxa"/>
              <w:right w:w="72" w:type="dxa"/>
            </w:tcMar>
          </w:tcPr>
          <w:p w14:paraId="7EA578BF" w14:textId="77777777" w:rsidR="00943F27" w:rsidRDefault="0094700B">
            <w:r>
              <w:rPr>
                <w:noProof/>
                <w:lang w:val="en-US"/>
              </w:rPr>
              <w:drawing>
                <wp:inline distT="114300" distB="114300" distL="114300" distR="114300" wp14:anchorId="3159D541" wp14:editId="5E56FE25">
                  <wp:extent cx="402431" cy="402431"/>
                  <wp:effectExtent l="0" t="0" r="0" b="0"/>
                  <wp:docPr id="1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D1631BF" w14:textId="77777777" w:rsidR="00943F27" w:rsidRDefault="0094700B">
            <w:pPr>
              <w:spacing w:after="200"/>
              <w:ind w:left="-17"/>
              <w:rPr>
                <w:b/>
              </w:rPr>
            </w:pPr>
            <w:r>
              <w:rPr>
                <w:b/>
              </w:rPr>
              <w:t>Suppose a hacker wanted to spy on the packets that arrive at the destination. How could they do that in our micro:bit network?</w:t>
            </w:r>
          </w:p>
          <w:p w14:paraId="477F37B1" w14:textId="77777777" w:rsidR="00943F27" w:rsidRDefault="0094700B">
            <w:pPr>
              <w:numPr>
                <w:ilvl w:val="0"/>
                <w:numId w:val="20"/>
              </w:numPr>
              <w:contextualSpacing/>
            </w:pPr>
            <w:r>
              <w:t>Tap into the signal by clipping onto Pin 0 on the destination, or even onto one of the routers along the way.</w:t>
            </w:r>
          </w:p>
        </w:tc>
      </w:tr>
    </w:tbl>
    <w:p w14:paraId="6585439F" w14:textId="77777777" w:rsidR="00943F27" w:rsidRDefault="0094700B">
      <w:pPr>
        <w:tabs>
          <w:tab w:val="left" w:pos="1062"/>
        </w:tabs>
        <w:spacing w:before="200"/>
        <w:ind w:left="1062" w:hanging="1080"/>
        <w:rPr>
          <w:b/>
          <w:color w:val="B7B7B7"/>
        </w:rPr>
      </w:pPr>
      <w:r>
        <w:rPr>
          <w:rFonts w:ascii="Arial Unicode MS" w:eastAsia="Arial Unicode MS" w:hAnsi="Arial Unicode MS" w:cs="Arial Unicode MS"/>
          <w:b/>
          <w:color w:val="B7B7B7"/>
          <w:sz w:val="26"/>
          <w:szCs w:val="26"/>
        </w:rPr>
        <w:t>TASK→</w:t>
      </w:r>
      <w:r>
        <w:rPr>
          <w:b/>
          <w:color w:val="B7B7B7"/>
        </w:rPr>
        <w:t xml:space="preserve">  </w:t>
      </w:r>
      <w:r>
        <w:rPr>
          <w:b/>
          <w:color w:val="B7B7B7"/>
        </w:rPr>
        <w:tab/>
      </w:r>
      <w:r>
        <w:t>Try using a spare micro:bit to tap into your network and spy on packets going through.</w:t>
      </w:r>
    </w:p>
    <w:p w14:paraId="44802379" w14:textId="77777777" w:rsidR="00943F27" w:rsidRDefault="00943F27">
      <w:pPr>
        <w:tabs>
          <w:tab w:val="left" w:pos="1062"/>
        </w:tabs>
        <w:ind w:left="1422" w:hanging="360"/>
        <w:rPr>
          <w:sz w:val="12"/>
          <w:szCs w:val="12"/>
        </w:rPr>
      </w:pPr>
    </w:p>
    <w:tbl>
      <w:tblPr>
        <w:tblStyle w:val="affe"/>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09CCB973" w14:textId="77777777">
        <w:tc>
          <w:tcPr>
            <w:tcW w:w="825" w:type="dxa"/>
            <w:shd w:val="clear" w:color="auto" w:fill="EFEFEF"/>
            <w:tcMar>
              <w:top w:w="100" w:type="dxa"/>
              <w:left w:w="100" w:type="dxa"/>
              <w:bottom w:w="100" w:type="dxa"/>
              <w:right w:w="100" w:type="dxa"/>
            </w:tcMar>
          </w:tcPr>
          <w:p w14:paraId="02DDA457" w14:textId="77777777" w:rsidR="00943F27" w:rsidRDefault="0094700B">
            <w:r>
              <w:rPr>
                <w:noProof/>
                <w:lang w:val="en-US"/>
              </w:rPr>
              <w:drawing>
                <wp:inline distT="114300" distB="114300" distL="114300" distR="114300" wp14:anchorId="4A60C1FC" wp14:editId="7CFEB3A4">
                  <wp:extent cx="370999" cy="410051"/>
                  <wp:effectExtent l="0" t="0" r="0" b="0"/>
                  <wp:docPr id="6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0BF646BF" w14:textId="77777777" w:rsidR="00943F27" w:rsidRDefault="0094700B">
            <w:pPr>
              <w:spacing w:after="200"/>
            </w:pPr>
            <w:r>
              <w:t xml:space="preserve">Spying on packets is called </w:t>
            </w:r>
            <w:r>
              <w:rPr>
                <w:b/>
                <w:color w:val="418B22"/>
              </w:rPr>
              <w:t>packet sniffing</w:t>
            </w:r>
            <w:r>
              <w:t>. It’s not only used by hackers, but also by network analysts trying to improve network performance.</w:t>
            </w:r>
          </w:p>
          <w:p w14:paraId="0204B627" w14:textId="77777777" w:rsidR="00943F27" w:rsidRDefault="0094700B">
            <w:pPr>
              <w:rPr>
                <w:sz w:val="12"/>
                <w:szCs w:val="12"/>
              </w:rPr>
            </w:pPr>
            <w:r>
              <w:t>This form of tapping a network requires physical access to the hardware, but there are a number of more sophisticated ways to sniff packets, even in wireless networks.</w:t>
            </w:r>
          </w:p>
        </w:tc>
      </w:tr>
    </w:tbl>
    <w:p w14:paraId="0DF31959" w14:textId="77777777" w:rsidR="00943F27" w:rsidRDefault="00943F27">
      <w:pPr>
        <w:spacing w:line="240" w:lineRule="auto"/>
        <w:rPr>
          <w:sz w:val="12"/>
          <w:szCs w:val="12"/>
        </w:rPr>
      </w:pPr>
    </w:p>
    <w:tbl>
      <w:tblPr>
        <w:tblStyle w:val="afff"/>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3E861C11" w14:textId="77777777">
        <w:tc>
          <w:tcPr>
            <w:tcW w:w="825" w:type="dxa"/>
            <w:shd w:val="clear" w:color="auto" w:fill="EFEFEF"/>
            <w:tcMar>
              <w:top w:w="72" w:type="dxa"/>
              <w:left w:w="72" w:type="dxa"/>
              <w:bottom w:w="72" w:type="dxa"/>
              <w:right w:w="72" w:type="dxa"/>
            </w:tcMar>
          </w:tcPr>
          <w:p w14:paraId="4220211D" w14:textId="77777777" w:rsidR="00943F27" w:rsidRDefault="0094700B">
            <w:r>
              <w:rPr>
                <w:noProof/>
                <w:lang w:val="en-US"/>
              </w:rPr>
              <w:drawing>
                <wp:inline distT="114300" distB="114300" distL="114300" distR="114300" wp14:anchorId="523E8546" wp14:editId="438BC172">
                  <wp:extent cx="402431" cy="402431"/>
                  <wp:effectExtent l="0" t="0" r="0" b="0"/>
                  <wp:docPr id="5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65A320E4" w14:textId="77777777" w:rsidR="00943F27" w:rsidRDefault="0094700B">
            <w:pPr>
              <w:spacing w:after="200" w:line="240" w:lineRule="auto"/>
              <w:rPr>
                <w:b/>
              </w:rPr>
            </w:pPr>
            <w:r>
              <w:rPr>
                <w:b/>
              </w:rPr>
              <w:t>How can a packet sniffer be thwarted? How can information be kept secure?</w:t>
            </w:r>
          </w:p>
          <w:p w14:paraId="3E31C88F" w14:textId="77777777" w:rsidR="00943F27" w:rsidRDefault="0094700B">
            <w:pPr>
              <w:numPr>
                <w:ilvl w:val="0"/>
                <w:numId w:val="20"/>
              </w:numPr>
              <w:contextualSpacing/>
            </w:pPr>
            <w:r>
              <w:t>Physical security (locks, security codes, surveillance).</w:t>
            </w:r>
          </w:p>
          <w:p w14:paraId="16E7E7D9" w14:textId="77777777" w:rsidR="00943F27" w:rsidRDefault="0094700B">
            <w:pPr>
              <w:numPr>
                <w:ilvl w:val="0"/>
                <w:numId w:val="20"/>
              </w:numPr>
              <w:contextualSpacing/>
            </w:pPr>
            <w:r>
              <w:t xml:space="preserve">Software security. Many routers come with </w:t>
            </w:r>
            <w:r>
              <w:rPr>
                <w:b/>
                <w:color w:val="418B22"/>
              </w:rPr>
              <w:t>firewall software</w:t>
            </w:r>
            <w:r>
              <w:t xml:space="preserve"> which can prevent common hacking techniques.</w:t>
            </w:r>
          </w:p>
          <w:p w14:paraId="59B637C3" w14:textId="77777777" w:rsidR="00943F27" w:rsidRDefault="0094700B">
            <w:pPr>
              <w:numPr>
                <w:ilvl w:val="0"/>
                <w:numId w:val="20"/>
              </w:numPr>
              <w:contextualSpacing/>
            </w:pPr>
            <w:r>
              <w:t>Encryption.</w:t>
            </w:r>
          </w:p>
        </w:tc>
      </w:tr>
    </w:tbl>
    <w:p w14:paraId="39EF850E" w14:textId="77777777" w:rsidR="00943F27" w:rsidRDefault="00943F27"/>
    <w:p w14:paraId="34D02B80" w14:textId="77777777" w:rsidR="00943F27" w:rsidRDefault="0094700B">
      <w:pPr>
        <w:pStyle w:val="Heading2"/>
        <w:spacing w:before="0"/>
        <w:rPr>
          <w:sz w:val="12"/>
          <w:szCs w:val="12"/>
        </w:rPr>
      </w:pPr>
      <w:bookmarkStart w:id="54" w:name="_pgi7p81elobq" w:colFirst="0" w:colLast="0"/>
      <w:bookmarkEnd w:id="54"/>
      <w:r>
        <w:t>Encryption</w:t>
      </w:r>
    </w:p>
    <w:tbl>
      <w:tblPr>
        <w:tblStyle w:val="afff0"/>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78789520" w14:textId="77777777">
        <w:tc>
          <w:tcPr>
            <w:tcW w:w="825" w:type="dxa"/>
            <w:shd w:val="clear" w:color="auto" w:fill="EFEFEF"/>
            <w:tcMar>
              <w:top w:w="100" w:type="dxa"/>
              <w:left w:w="100" w:type="dxa"/>
              <w:bottom w:w="100" w:type="dxa"/>
              <w:right w:w="100" w:type="dxa"/>
            </w:tcMar>
          </w:tcPr>
          <w:p w14:paraId="312196EE" w14:textId="77777777" w:rsidR="00943F27" w:rsidRDefault="0094700B">
            <w:r>
              <w:rPr>
                <w:noProof/>
                <w:lang w:val="en-US"/>
              </w:rPr>
              <w:drawing>
                <wp:inline distT="114300" distB="114300" distL="114300" distR="114300" wp14:anchorId="63890548" wp14:editId="1A9C9751">
                  <wp:extent cx="370999" cy="410051"/>
                  <wp:effectExtent l="0" t="0" r="0" b="0"/>
                  <wp:docPr id="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70A80299" w14:textId="77777777" w:rsidR="00943F27" w:rsidRDefault="0094700B">
            <w:pPr>
              <w:rPr>
                <w:sz w:val="12"/>
                <w:szCs w:val="12"/>
              </w:rPr>
            </w:pPr>
            <w:r>
              <w:t>Encryption is a focus in the Year 9-10 Digital Technologies curriculum. Here, we will do a simple example only.</w:t>
            </w:r>
          </w:p>
        </w:tc>
      </w:tr>
    </w:tbl>
    <w:p w14:paraId="44FDDC0B" w14:textId="77777777" w:rsidR="00943F27" w:rsidRDefault="00943F27">
      <w:pPr>
        <w:spacing w:line="240" w:lineRule="auto"/>
        <w:rPr>
          <w:sz w:val="12"/>
          <w:szCs w:val="12"/>
        </w:rPr>
      </w:pPr>
    </w:p>
    <w:tbl>
      <w:tblPr>
        <w:tblStyle w:val="afff1"/>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0A37782E" w14:textId="77777777">
        <w:tc>
          <w:tcPr>
            <w:tcW w:w="825" w:type="dxa"/>
            <w:shd w:val="clear" w:color="auto" w:fill="EFEFEF"/>
            <w:tcMar>
              <w:top w:w="72" w:type="dxa"/>
              <w:left w:w="72" w:type="dxa"/>
              <w:bottom w:w="72" w:type="dxa"/>
              <w:right w:w="72" w:type="dxa"/>
            </w:tcMar>
          </w:tcPr>
          <w:p w14:paraId="59EF6FBB" w14:textId="77777777" w:rsidR="00943F27" w:rsidRDefault="0094700B">
            <w:r>
              <w:rPr>
                <w:noProof/>
                <w:lang w:val="en-US"/>
              </w:rPr>
              <w:drawing>
                <wp:inline distT="114300" distB="114300" distL="114300" distR="114300" wp14:anchorId="0465B115" wp14:editId="4C471E03">
                  <wp:extent cx="402431" cy="402431"/>
                  <wp:effectExtent l="0" t="0" r="0" b="0"/>
                  <wp:docPr id="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519E3BB0" w14:textId="77777777" w:rsidR="00943F27" w:rsidRDefault="0094700B">
            <w:pPr>
              <w:spacing w:after="200"/>
              <w:ind w:left="-17"/>
              <w:rPr>
                <w:b/>
              </w:rPr>
            </w:pPr>
            <w:r>
              <w:rPr>
                <w:b/>
              </w:rPr>
              <w:t>Is Morse Code already a form of encryption?</w:t>
            </w:r>
          </w:p>
          <w:p w14:paraId="3E64B836" w14:textId="77777777" w:rsidR="00943F27" w:rsidRDefault="0094700B">
            <w:pPr>
              <w:numPr>
                <w:ilvl w:val="0"/>
                <w:numId w:val="20"/>
              </w:numPr>
              <w:spacing w:after="200"/>
            </w:pPr>
            <w:r>
              <w:t xml:space="preserve">Not really. Although it is a form of encoding letters and numbers like ASCII, everyone already knows the </w:t>
            </w:r>
            <w:r>
              <w:rPr>
                <w:b/>
                <w:color w:val="418B22"/>
              </w:rPr>
              <w:t>key</w:t>
            </w:r>
            <w:r>
              <w:t xml:space="preserve"> - how to decode it.</w:t>
            </w:r>
          </w:p>
          <w:p w14:paraId="38FBD153" w14:textId="77777777" w:rsidR="00943F27" w:rsidRDefault="0094700B">
            <w:pPr>
              <w:spacing w:after="200"/>
              <w:ind w:left="-17"/>
              <w:rPr>
                <w:b/>
              </w:rPr>
            </w:pPr>
            <w:r>
              <w:rPr>
                <w:b/>
              </w:rPr>
              <w:t>How could we encrypt the letters in our message?</w:t>
            </w:r>
          </w:p>
          <w:p w14:paraId="2F9A3199" w14:textId="77777777" w:rsidR="00943F27" w:rsidRDefault="0094700B">
            <w:pPr>
              <w:numPr>
                <w:ilvl w:val="0"/>
                <w:numId w:val="20"/>
              </w:numPr>
              <w:contextualSpacing/>
            </w:pPr>
            <w:r>
              <w:t>Move all letters up by 1. (A becomes B, B becomes C, etc.)</w:t>
            </w:r>
          </w:p>
          <w:p w14:paraId="496D8942" w14:textId="77777777" w:rsidR="00943F27" w:rsidRDefault="0094700B">
            <w:pPr>
              <w:numPr>
                <w:ilvl w:val="0"/>
                <w:numId w:val="20"/>
              </w:numPr>
              <w:contextualSpacing/>
            </w:pPr>
            <w:r>
              <w:t>Use a more complex algorithm based on the positions of the letters in the alphabet.</w:t>
            </w:r>
          </w:p>
        </w:tc>
      </w:tr>
    </w:tbl>
    <w:p w14:paraId="0D0A2FF7" w14:textId="77777777" w:rsidR="00943F27" w:rsidRDefault="0094700B">
      <w:pPr>
        <w:tabs>
          <w:tab w:val="left" w:pos="1062"/>
        </w:tabs>
        <w:spacing w:before="200"/>
        <w:ind w:left="1062" w:hanging="1080"/>
        <w:rPr>
          <w:b/>
          <w:color w:val="B7B7B7"/>
        </w:rPr>
      </w:pPr>
      <w:r>
        <w:rPr>
          <w:rFonts w:ascii="Arial Unicode MS" w:eastAsia="Arial Unicode MS" w:hAnsi="Arial Unicode MS" w:cs="Arial Unicode MS"/>
          <w:b/>
          <w:color w:val="B7B7B7"/>
          <w:sz w:val="26"/>
          <w:szCs w:val="26"/>
        </w:rPr>
        <w:lastRenderedPageBreak/>
        <w:t>TASK→</w:t>
      </w:r>
      <w:r>
        <w:rPr>
          <w:b/>
          <w:color w:val="B7B7B7"/>
        </w:rPr>
        <w:t xml:space="preserve">  </w:t>
      </w:r>
      <w:r>
        <w:rPr>
          <w:b/>
          <w:color w:val="B7B7B7"/>
        </w:rPr>
        <w:tab/>
      </w:r>
      <w:r>
        <w:t>Without your “hacker” knowing the key, send a new encrypted message over your network.</w:t>
      </w:r>
    </w:p>
    <w:p w14:paraId="5ADED37F" w14:textId="77777777" w:rsidR="00943F27" w:rsidRDefault="00943F27">
      <w:pPr>
        <w:spacing w:line="240" w:lineRule="auto"/>
        <w:rPr>
          <w:sz w:val="12"/>
          <w:szCs w:val="12"/>
        </w:rPr>
      </w:pPr>
    </w:p>
    <w:tbl>
      <w:tblPr>
        <w:tblStyle w:val="afff2"/>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0AA7C79" w14:textId="77777777">
        <w:tc>
          <w:tcPr>
            <w:tcW w:w="825" w:type="dxa"/>
            <w:shd w:val="clear" w:color="auto" w:fill="EFEFEF"/>
            <w:tcMar>
              <w:top w:w="72" w:type="dxa"/>
              <w:left w:w="72" w:type="dxa"/>
              <w:bottom w:w="72" w:type="dxa"/>
              <w:right w:w="72" w:type="dxa"/>
            </w:tcMar>
          </w:tcPr>
          <w:p w14:paraId="316494E4" w14:textId="77777777" w:rsidR="00943F27" w:rsidRDefault="0094700B">
            <w:r>
              <w:rPr>
                <w:noProof/>
                <w:lang w:val="en-US"/>
              </w:rPr>
              <w:drawing>
                <wp:inline distT="114300" distB="114300" distL="114300" distR="114300" wp14:anchorId="5F573972" wp14:editId="3043BAE2">
                  <wp:extent cx="402431" cy="402431"/>
                  <wp:effectExtent l="0" t="0" r="0" b="0"/>
                  <wp:docPr id="4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7AB0BBED" w14:textId="77777777" w:rsidR="00943F27" w:rsidRDefault="0094700B">
            <w:pPr>
              <w:spacing w:after="200"/>
              <w:ind w:left="-17"/>
              <w:rPr>
                <w:b/>
              </w:rPr>
            </w:pPr>
            <w:r>
              <w:rPr>
                <w:b/>
              </w:rPr>
              <w:t>Encryption by simply moving letters is very weak. Why?</w:t>
            </w:r>
          </w:p>
          <w:p w14:paraId="69266FC7" w14:textId="77777777" w:rsidR="00943F27" w:rsidRDefault="0094700B">
            <w:pPr>
              <w:numPr>
                <w:ilvl w:val="0"/>
                <w:numId w:val="20"/>
              </w:numPr>
            </w:pPr>
            <w:r>
              <w:t>Humans can often see the pattern quite quickly. Computers can discover the pattern even quicker.</w:t>
            </w:r>
          </w:p>
          <w:p w14:paraId="029B08BA" w14:textId="77777777" w:rsidR="00943F27" w:rsidRDefault="0094700B">
            <w:pPr>
              <w:numPr>
                <w:ilvl w:val="0"/>
                <w:numId w:val="20"/>
              </w:numPr>
            </w:pPr>
            <w:r>
              <w:t>A trick is to look for small words, like “a” or “the”. The famous Enigma machine from WWII was easier to crack because Nazi correspondents often included the same information or phrases, eg. “Heil Hitler”.</w:t>
            </w:r>
          </w:p>
        </w:tc>
      </w:tr>
    </w:tbl>
    <w:p w14:paraId="7775EA93" w14:textId="77777777" w:rsidR="00943F27" w:rsidRDefault="00943F27">
      <w:pPr>
        <w:tabs>
          <w:tab w:val="left" w:pos="1062"/>
        </w:tabs>
        <w:ind w:left="-17"/>
        <w:rPr>
          <w:sz w:val="12"/>
          <w:szCs w:val="12"/>
        </w:rPr>
      </w:pPr>
    </w:p>
    <w:tbl>
      <w:tblPr>
        <w:tblStyle w:val="afff3"/>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16E86FD1" w14:textId="77777777">
        <w:tc>
          <w:tcPr>
            <w:tcW w:w="825" w:type="dxa"/>
            <w:shd w:val="clear" w:color="auto" w:fill="EFEFEF"/>
            <w:tcMar>
              <w:top w:w="100" w:type="dxa"/>
              <w:left w:w="100" w:type="dxa"/>
              <w:bottom w:w="100" w:type="dxa"/>
              <w:right w:w="100" w:type="dxa"/>
            </w:tcMar>
          </w:tcPr>
          <w:p w14:paraId="01B4F83A" w14:textId="77777777" w:rsidR="00943F27" w:rsidRDefault="0094700B">
            <w:r>
              <w:rPr>
                <w:noProof/>
                <w:lang w:val="en-US"/>
              </w:rPr>
              <w:drawing>
                <wp:inline distT="114300" distB="114300" distL="114300" distR="114300" wp14:anchorId="31653C3B" wp14:editId="13C46BE4">
                  <wp:extent cx="370999" cy="410051"/>
                  <wp:effectExtent l="0" t="0" r="0" b="0"/>
                  <wp:docPr id="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16A36F10" w14:textId="77777777" w:rsidR="00943F27" w:rsidRDefault="0094700B">
            <w:pPr>
              <w:rPr>
                <w:sz w:val="12"/>
                <w:szCs w:val="12"/>
              </w:rPr>
            </w:pPr>
            <w:r>
              <w:t xml:space="preserve">Networks now use much more sophisticated encryption algorithms. You can try one out at </w:t>
            </w:r>
            <w:hyperlink r:id="rId37">
              <w:r>
                <w:rPr>
                  <w:color w:val="1155CC"/>
                  <w:u w:val="single"/>
                </w:rPr>
                <w:t>encypher.it</w:t>
              </w:r>
            </w:hyperlink>
            <w:r>
              <w:t>.</w:t>
            </w:r>
          </w:p>
        </w:tc>
      </w:tr>
    </w:tbl>
    <w:p w14:paraId="6E16557A" w14:textId="77777777" w:rsidR="00943F27" w:rsidRDefault="00943F27">
      <w:pPr>
        <w:rPr>
          <w:sz w:val="12"/>
          <w:szCs w:val="12"/>
        </w:rPr>
      </w:pPr>
    </w:p>
    <w:p w14:paraId="69DA1E22" w14:textId="77777777" w:rsidR="00943F27" w:rsidRDefault="0094700B">
      <w:pPr>
        <w:pStyle w:val="Heading2"/>
        <w:spacing w:before="200"/>
        <w:rPr>
          <w:sz w:val="12"/>
          <w:szCs w:val="12"/>
        </w:rPr>
      </w:pPr>
      <w:bookmarkStart w:id="55" w:name="_xjrgntkebliz" w:colFirst="0" w:colLast="0"/>
      <w:bookmarkEnd w:id="55"/>
      <w:r>
        <w:t>Wired vs. wireless communication</w:t>
      </w:r>
    </w:p>
    <w:tbl>
      <w:tblPr>
        <w:tblStyle w:val="afff5"/>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49EE3A93" w14:textId="77777777">
        <w:tc>
          <w:tcPr>
            <w:tcW w:w="825" w:type="dxa"/>
            <w:shd w:val="clear" w:color="auto" w:fill="EFEFEF"/>
            <w:tcMar>
              <w:top w:w="100" w:type="dxa"/>
              <w:left w:w="100" w:type="dxa"/>
              <w:bottom w:w="100" w:type="dxa"/>
              <w:right w:w="100" w:type="dxa"/>
            </w:tcMar>
          </w:tcPr>
          <w:p w14:paraId="6FC2DF15" w14:textId="77777777" w:rsidR="00943F27" w:rsidRDefault="0094700B">
            <w:r>
              <w:rPr>
                <w:noProof/>
                <w:lang w:val="en-US"/>
              </w:rPr>
              <w:drawing>
                <wp:inline distT="114300" distB="114300" distL="114300" distR="114300" wp14:anchorId="716BD61A" wp14:editId="5101A033">
                  <wp:extent cx="370999" cy="410051"/>
                  <wp:effectExtent l="0" t="0" r="0" b="0"/>
                  <wp:docPr id="1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
                          <a:srcRect l="5750"/>
                          <a:stretch>
                            <a:fillRect/>
                          </a:stretch>
                        </pic:blipFill>
                        <pic:spPr>
                          <a:xfrm>
                            <a:off x="0" y="0"/>
                            <a:ext cx="370999" cy="41005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21F51594" w14:textId="77777777" w:rsidR="00943F27" w:rsidRDefault="0094700B">
            <w:pPr>
              <w:spacing w:after="200"/>
            </w:pPr>
            <w:r>
              <w:t>Our micro:bit network simulation has been very simple compared to real digital networks.</w:t>
            </w:r>
          </w:p>
          <w:p w14:paraId="52498670" w14:textId="77777777" w:rsidR="00943F27" w:rsidRDefault="0094700B">
            <w:pPr>
              <w:spacing w:after="200"/>
            </w:pPr>
            <w:r>
              <w:t>To finish this course, let’s compare some real technologies used for wired and wireless communication.</w:t>
            </w:r>
          </w:p>
          <w:tbl>
            <w:tblPr>
              <w:tblStyle w:val="afff4"/>
              <w:tblW w:w="8970" w:type="dxa"/>
              <w:tblLayout w:type="fixed"/>
              <w:tblLook w:val="0600" w:firstRow="0" w:lastRow="0" w:firstColumn="0" w:lastColumn="0" w:noHBand="1" w:noVBand="1"/>
            </w:tblPr>
            <w:tblGrid>
              <w:gridCol w:w="6810"/>
              <w:gridCol w:w="2160"/>
            </w:tblGrid>
            <w:tr w:rsidR="00943F27" w14:paraId="5928C22A" w14:textId="77777777">
              <w:trPr>
                <w:trHeight w:val="1520"/>
              </w:trPr>
              <w:tc>
                <w:tcPr>
                  <w:tcW w:w="6810" w:type="dxa"/>
                  <w:shd w:val="clear" w:color="auto" w:fill="auto"/>
                  <w:tcMar>
                    <w:top w:w="0" w:type="dxa"/>
                    <w:left w:w="0" w:type="dxa"/>
                    <w:bottom w:w="0" w:type="dxa"/>
                    <w:right w:w="0" w:type="dxa"/>
                  </w:tcMar>
                </w:tcPr>
                <w:p w14:paraId="69B74EF3" w14:textId="77777777" w:rsidR="00943F27" w:rsidRDefault="0094700B">
                  <w:r>
                    <w:rPr>
                      <w:b/>
                      <w:color w:val="418B22"/>
                    </w:rPr>
                    <w:t>Twisted-pair</w:t>
                  </w:r>
                  <w:r>
                    <w:rPr>
                      <w:b/>
                    </w:rPr>
                    <w:t xml:space="preserve"> </w:t>
                  </w:r>
                  <w:r>
                    <w:t>is a common, cheap cable used in Ethernet networks.  It uses pairs of copper wires, each pair twisted to reduce electrical interference.</w:t>
                  </w:r>
                </w:p>
              </w:tc>
              <w:tc>
                <w:tcPr>
                  <w:tcW w:w="2160" w:type="dxa"/>
                  <w:shd w:val="clear" w:color="auto" w:fill="auto"/>
                  <w:tcMar>
                    <w:top w:w="0" w:type="dxa"/>
                    <w:left w:w="0" w:type="dxa"/>
                    <w:bottom w:w="0" w:type="dxa"/>
                    <w:right w:w="0" w:type="dxa"/>
                  </w:tcMar>
                </w:tcPr>
                <w:p w14:paraId="385CBF6E" w14:textId="77777777" w:rsidR="00943F27" w:rsidRDefault="0094700B">
                  <w:pPr>
                    <w:widowControl w:val="0"/>
                    <w:spacing w:line="240" w:lineRule="auto"/>
                  </w:pPr>
                  <w:r>
                    <w:rPr>
                      <w:noProof/>
                      <w:lang w:val="en-US"/>
                    </w:rPr>
                    <w:drawing>
                      <wp:inline distT="114300" distB="114300" distL="114300" distR="114300" wp14:anchorId="466BAF00" wp14:editId="2C25711D">
                        <wp:extent cx="1324032" cy="879157"/>
                        <wp:effectExtent l="0" t="0" r="0" b="0"/>
                        <wp:docPr id="36"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38"/>
                                <a:srcRect/>
                                <a:stretch>
                                  <a:fillRect/>
                                </a:stretch>
                              </pic:blipFill>
                              <pic:spPr>
                                <a:xfrm>
                                  <a:off x="0" y="0"/>
                                  <a:ext cx="1324032" cy="879157"/>
                                </a:xfrm>
                                <a:prstGeom prst="rect">
                                  <a:avLst/>
                                </a:prstGeom>
                                <a:ln/>
                              </pic:spPr>
                            </pic:pic>
                          </a:graphicData>
                        </a:graphic>
                      </wp:inline>
                    </w:drawing>
                  </w:r>
                </w:p>
              </w:tc>
            </w:tr>
            <w:tr w:rsidR="00943F27" w14:paraId="6D9328F3" w14:textId="77777777">
              <w:trPr>
                <w:trHeight w:val="1660"/>
              </w:trPr>
              <w:tc>
                <w:tcPr>
                  <w:tcW w:w="6810" w:type="dxa"/>
                  <w:shd w:val="clear" w:color="auto" w:fill="auto"/>
                  <w:tcMar>
                    <w:top w:w="0" w:type="dxa"/>
                    <w:left w:w="0" w:type="dxa"/>
                    <w:bottom w:w="0" w:type="dxa"/>
                    <w:right w:w="0" w:type="dxa"/>
                  </w:tcMar>
                </w:tcPr>
                <w:p w14:paraId="0BADB1FB" w14:textId="77777777" w:rsidR="00943F27" w:rsidRDefault="0094700B">
                  <w:r>
                    <w:rPr>
                      <w:b/>
                      <w:color w:val="418B22"/>
                    </w:rPr>
                    <w:t>Optical fibre</w:t>
                  </w:r>
                  <w:r>
                    <w:t xml:space="preserve"> uses laser light pulses instead of electricity. Each fibre is a very thin tunnel with a reflective wall on the inside.</w:t>
                  </w:r>
                </w:p>
              </w:tc>
              <w:tc>
                <w:tcPr>
                  <w:tcW w:w="2160" w:type="dxa"/>
                  <w:shd w:val="clear" w:color="auto" w:fill="auto"/>
                  <w:tcMar>
                    <w:top w:w="0" w:type="dxa"/>
                    <w:left w:w="0" w:type="dxa"/>
                    <w:bottom w:w="0" w:type="dxa"/>
                    <w:right w:w="0" w:type="dxa"/>
                  </w:tcMar>
                </w:tcPr>
                <w:p w14:paraId="2191B32A" w14:textId="77777777" w:rsidR="00943F27" w:rsidRDefault="0094700B">
                  <w:pPr>
                    <w:widowControl w:val="0"/>
                    <w:spacing w:line="240" w:lineRule="auto"/>
                  </w:pPr>
                  <w:r>
                    <w:rPr>
                      <w:noProof/>
                      <w:lang w:val="en-US"/>
                    </w:rPr>
                    <w:drawing>
                      <wp:inline distT="114300" distB="114300" distL="114300" distR="114300" wp14:anchorId="33711E68" wp14:editId="15A85074">
                        <wp:extent cx="1328716" cy="955357"/>
                        <wp:effectExtent l="0" t="0" r="0" b="0"/>
                        <wp:docPr id="43"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39"/>
                                <a:srcRect l="15840" t="5714" r="4167" b="9035"/>
                                <a:stretch>
                                  <a:fillRect/>
                                </a:stretch>
                              </pic:blipFill>
                              <pic:spPr>
                                <a:xfrm>
                                  <a:off x="0" y="0"/>
                                  <a:ext cx="1328716" cy="955357"/>
                                </a:xfrm>
                                <a:prstGeom prst="rect">
                                  <a:avLst/>
                                </a:prstGeom>
                                <a:ln/>
                              </pic:spPr>
                            </pic:pic>
                          </a:graphicData>
                        </a:graphic>
                      </wp:inline>
                    </w:drawing>
                  </w:r>
                </w:p>
              </w:tc>
            </w:tr>
            <w:tr w:rsidR="00943F27" w14:paraId="6E967792" w14:textId="77777777">
              <w:trPr>
                <w:trHeight w:val="1680"/>
              </w:trPr>
              <w:tc>
                <w:tcPr>
                  <w:tcW w:w="6810" w:type="dxa"/>
                  <w:shd w:val="clear" w:color="auto" w:fill="auto"/>
                  <w:tcMar>
                    <w:top w:w="0" w:type="dxa"/>
                    <w:left w:w="0" w:type="dxa"/>
                    <w:bottom w:w="0" w:type="dxa"/>
                    <w:right w:w="0" w:type="dxa"/>
                  </w:tcMar>
                </w:tcPr>
                <w:p w14:paraId="4196D230" w14:textId="77777777" w:rsidR="00943F27" w:rsidRDefault="0094700B">
                  <w:r>
                    <w:rPr>
                      <w:b/>
                      <w:color w:val="418B22"/>
                    </w:rPr>
                    <w:t>Wi-Fi</w:t>
                  </w:r>
                  <w:r>
                    <w:t xml:space="preserve"> (also called 802.11) uses radio waves in a small area. It works with the Ethernet protocol, so IP and TCP work in a similar way to our simulation, but with radio signals instead of electrical current.</w:t>
                  </w:r>
                </w:p>
              </w:tc>
              <w:tc>
                <w:tcPr>
                  <w:tcW w:w="2160" w:type="dxa"/>
                  <w:shd w:val="clear" w:color="auto" w:fill="auto"/>
                  <w:tcMar>
                    <w:top w:w="0" w:type="dxa"/>
                    <w:left w:w="0" w:type="dxa"/>
                    <w:bottom w:w="0" w:type="dxa"/>
                    <w:right w:w="0" w:type="dxa"/>
                  </w:tcMar>
                </w:tcPr>
                <w:p w14:paraId="520A4218" w14:textId="77777777" w:rsidR="00943F27" w:rsidRDefault="0094700B">
                  <w:pPr>
                    <w:widowControl w:val="0"/>
                    <w:spacing w:line="240" w:lineRule="auto"/>
                  </w:pPr>
                  <w:r>
                    <w:rPr>
                      <w:noProof/>
                      <w:lang w:val="en-US"/>
                    </w:rPr>
                    <w:drawing>
                      <wp:inline distT="114300" distB="114300" distL="114300" distR="114300" wp14:anchorId="75232F5B" wp14:editId="61DC9F42">
                        <wp:extent cx="1322490" cy="983932"/>
                        <wp:effectExtent l="0" t="0" r="0" b="0"/>
                        <wp:docPr id="2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0"/>
                                <a:srcRect/>
                                <a:stretch>
                                  <a:fillRect/>
                                </a:stretch>
                              </pic:blipFill>
                              <pic:spPr>
                                <a:xfrm>
                                  <a:off x="0" y="0"/>
                                  <a:ext cx="1322490" cy="983932"/>
                                </a:xfrm>
                                <a:prstGeom prst="rect">
                                  <a:avLst/>
                                </a:prstGeom>
                                <a:ln/>
                              </pic:spPr>
                            </pic:pic>
                          </a:graphicData>
                        </a:graphic>
                      </wp:inline>
                    </w:drawing>
                  </w:r>
                </w:p>
              </w:tc>
            </w:tr>
            <w:tr w:rsidR="00943F27" w14:paraId="169F0013" w14:textId="77777777">
              <w:trPr>
                <w:trHeight w:val="1620"/>
              </w:trPr>
              <w:tc>
                <w:tcPr>
                  <w:tcW w:w="6810" w:type="dxa"/>
                  <w:shd w:val="clear" w:color="auto" w:fill="auto"/>
                  <w:tcMar>
                    <w:top w:w="0" w:type="dxa"/>
                    <w:left w:w="0" w:type="dxa"/>
                    <w:bottom w:w="0" w:type="dxa"/>
                    <w:right w:w="0" w:type="dxa"/>
                  </w:tcMar>
                </w:tcPr>
                <w:p w14:paraId="1D76089D" w14:textId="77777777" w:rsidR="00943F27" w:rsidRDefault="0094700B">
                  <w:r>
                    <w:rPr>
                      <w:b/>
                      <w:color w:val="418B22"/>
                    </w:rPr>
                    <w:t xml:space="preserve">Bluetooth </w:t>
                  </w:r>
                  <w:r>
                    <w:t>is a smaller-range wireless communication protocol, and relies on pairing two devices. It tends to be used for wireless peripherals (eg. headphones, car audio, wireless mouse). The micro:bit can use Bluetooth.</w:t>
                  </w:r>
                </w:p>
              </w:tc>
              <w:tc>
                <w:tcPr>
                  <w:tcW w:w="2160" w:type="dxa"/>
                  <w:shd w:val="clear" w:color="auto" w:fill="auto"/>
                  <w:tcMar>
                    <w:top w:w="0" w:type="dxa"/>
                    <w:left w:w="0" w:type="dxa"/>
                    <w:bottom w:w="0" w:type="dxa"/>
                    <w:right w:w="0" w:type="dxa"/>
                  </w:tcMar>
                </w:tcPr>
                <w:p w14:paraId="54352A27" w14:textId="77777777" w:rsidR="00943F27" w:rsidRDefault="0094700B">
                  <w:pPr>
                    <w:widowControl w:val="0"/>
                    <w:spacing w:line="240" w:lineRule="auto"/>
                    <w:jc w:val="center"/>
                  </w:pPr>
                  <w:r>
                    <w:rPr>
                      <w:noProof/>
                      <w:lang w:val="en-US"/>
                    </w:rPr>
                    <w:drawing>
                      <wp:inline distT="114300" distB="114300" distL="114300" distR="114300" wp14:anchorId="67D681B6" wp14:editId="2B3B220C">
                        <wp:extent cx="888001" cy="898207"/>
                        <wp:effectExtent l="0" t="0" r="0" b="0"/>
                        <wp:docPr id="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l="10240" t="21355" r="8174" b="19915"/>
                                <a:stretch>
                                  <a:fillRect/>
                                </a:stretch>
                              </pic:blipFill>
                              <pic:spPr>
                                <a:xfrm>
                                  <a:off x="0" y="0"/>
                                  <a:ext cx="888001" cy="898207"/>
                                </a:xfrm>
                                <a:prstGeom prst="rect">
                                  <a:avLst/>
                                </a:prstGeom>
                                <a:ln/>
                              </pic:spPr>
                            </pic:pic>
                          </a:graphicData>
                        </a:graphic>
                      </wp:inline>
                    </w:drawing>
                  </w:r>
                </w:p>
              </w:tc>
            </w:tr>
            <w:tr w:rsidR="00943F27" w14:paraId="3E8E006F" w14:textId="77777777">
              <w:tc>
                <w:tcPr>
                  <w:tcW w:w="6810" w:type="dxa"/>
                  <w:shd w:val="clear" w:color="auto" w:fill="auto"/>
                  <w:tcMar>
                    <w:top w:w="0" w:type="dxa"/>
                    <w:left w:w="0" w:type="dxa"/>
                    <w:bottom w:w="0" w:type="dxa"/>
                    <w:right w:w="0" w:type="dxa"/>
                  </w:tcMar>
                </w:tcPr>
                <w:p w14:paraId="6CD28D93" w14:textId="77777777" w:rsidR="00943F27" w:rsidRDefault="0094700B">
                  <w:pPr>
                    <w:widowControl w:val="0"/>
                    <w:spacing w:line="240" w:lineRule="auto"/>
                  </w:pPr>
                  <w:r>
                    <w:rPr>
                      <w:b/>
                      <w:color w:val="418B22"/>
                    </w:rPr>
                    <w:t>Cellular</w:t>
                  </w:r>
                  <w:r>
                    <w:t xml:space="preserve"> communication relies on radio towers. Mobile devices (like phones) move between the geographical areas (cells) covered by the towers. </w:t>
                  </w:r>
                </w:p>
              </w:tc>
              <w:tc>
                <w:tcPr>
                  <w:tcW w:w="2160" w:type="dxa"/>
                  <w:shd w:val="clear" w:color="auto" w:fill="auto"/>
                  <w:tcMar>
                    <w:top w:w="0" w:type="dxa"/>
                    <w:left w:w="0" w:type="dxa"/>
                    <w:bottom w:w="0" w:type="dxa"/>
                    <w:right w:w="0" w:type="dxa"/>
                  </w:tcMar>
                </w:tcPr>
                <w:p w14:paraId="648E34D7" w14:textId="77777777" w:rsidR="00943F27" w:rsidRDefault="0094700B">
                  <w:pPr>
                    <w:widowControl w:val="0"/>
                    <w:spacing w:line="240" w:lineRule="auto"/>
                  </w:pPr>
                  <w:r>
                    <w:rPr>
                      <w:noProof/>
                      <w:lang w:val="en-US"/>
                    </w:rPr>
                    <w:drawing>
                      <wp:inline distT="114300" distB="114300" distL="114300" distR="114300" wp14:anchorId="1695F4AA" wp14:editId="11D7CA1E">
                        <wp:extent cx="1316452" cy="926782"/>
                        <wp:effectExtent l="0" t="0" r="0" b="0"/>
                        <wp:docPr id="1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2"/>
                                <a:srcRect/>
                                <a:stretch>
                                  <a:fillRect/>
                                </a:stretch>
                              </pic:blipFill>
                              <pic:spPr>
                                <a:xfrm>
                                  <a:off x="0" y="0"/>
                                  <a:ext cx="1316452" cy="926782"/>
                                </a:xfrm>
                                <a:prstGeom prst="rect">
                                  <a:avLst/>
                                </a:prstGeom>
                                <a:ln/>
                              </pic:spPr>
                            </pic:pic>
                          </a:graphicData>
                        </a:graphic>
                      </wp:inline>
                    </w:drawing>
                  </w:r>
                </w:p>
              </w:tc>
            </w:tr>
          </w:tbl>
          <w:p w14:paraId="68B3847A" w14:textId="77777777" w:rsidR="00943F27" w:rsidRDefault="00943F27">
            <w:pPr>
              <w:rPr>
                <w:sz w:val="12"/>
                <w:szCs w:val="12"/>
              </w:rPr>
            </w:pPr>
          </w:p>
        </w:tc>
      </w:tr>
    </w:tbl>
    <w:p w14:paraId="5349F5B7" w14:textId="77777777" w:rsidR="00943F27" w:rsidRDefault="00943F27">
      <w:pPr>
        <w:rPr>
          <w:sz w:val="12"/>
          <w:szCs w:val="12"/>
        </w:rPr>
      </w:pPr>
    </w:p>
    <w:tbl>
      <w:tblPr>
        <w:tblStyle w:val="afff6"/>
        <w:tblW w:w="9945" w:type="dxa"/>
        <w:tblInd w:w="7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25"/>
        <w:gridCol w:w="9120"/>
      </w:tblGrid>
      <w:tr w:rsidR="00943F27" w14:paraId="6B50ADBE" w14:textId="77777777">
        <w:tc>
          <w:tcPr>
            <w:tcW w:w="825" w:type="dxa"/>
            <w:shd w:val="clear" w:color="auto" w:fill="EFEFEF"/>
            <w:tcMar>
              <w:top w:w="72" w:type="dxa"/>
              <w:left w:w="72" w:type="dxa"/>
              <w:bottom w:w="72" w:type="dxa"/>
              <w:right w:w="72" w:type="dxa"/>
            </w:tcMar>
          </w:tcPr>
          <w:p w14:paraId="57643EED" w14:textId="77777777" w:rsidR="00943F27" w:rsidRDefault="0094700B">
            <w:r>
              <w:rPr>
                <w:noProof/>
                <w:lang w:val="en-US"/>
              </w:rPr>
              <w:lastRenderedPageBreak/>
              <w:drawing>
                <wp:inline distT="114300" distB="114300" distL="114300" distR="114300" wp14:anchorId="1E71A8C2" wp14:editId="0963D560">
                  <wp:extent cx="402431" cy="402431"/>
                  <wp:effectExtent l="0" t="0" r="0" b="0"/>
                  <wp:docPr id="1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
                          <a:srcRect/>
                          <a:stretch>
                            <a:fillRect/>
                          </a:stretch>
                        </pic:blipFill>
                        <pic:spPr>
                          <a:xfrm>
                            <a:off x="0" y="0"/>
                            <a:ext cx="402431" cy="402431"/>
                          </a:xfrm>
                          <a:prstGeom prst="rect">
                            <a:avLst/>
                          </a:prstGeom>
                          <a:ln/>
                        </pic:spPr>
                      </pic:pic>
                    </a:graphicData>
                  </a:graphic>
                </wp:inline>
              </w:drawing>
            </w:r>
          </w:p>
        </w:tc>
        <w:tc>
          <w:tcPr>
            <w:tcW w:w="9120" w:type="dxa"/>
            <w:shd w:val="clear" w:color="auto" w:fill="EFEFEF"/>
            <w:tcMar>
              <w:top w:w="72" w:type="dxa"/>
              <w:left w:w="72" w:type="dxa"/>
              <w:bottom w:w="72" w:type="dxa"/>
              <w:right w:w="72" w:type="dxa"/>
            </w:tcMar>
            <w:vAlign w:val="center"/>
          </w:tcPr>
          <w:p w14:paraId="3BCEF4F2" w14:textId="77777777" w:rsidR="00943F27" w:rsidRDefault="0094700B">
            <w:pPr>
              <w:spacing w:after="200"/>
            </w:pPr>
            <w:r>
              <w:t>Some questions to research:</w:t>
            </w:r>
          </w:p>
          <w:p w14:paraId="0D97C281" w14:textId="77777777" w:rsidR="00943F27" w:rsidRDefault="0094700B">
            <w:pPr>
              <w:numPr>
                <w:ilvl w:val="0"/>
                <w:numId w:val="20"/>
              </w:numPr>
              <w:spacing w:after="200"/>
              <w:rPr>
                <w:b/>
              </w:rPr>
            </w:pPr>
            <w:r>
              <w:rPr>
                <w:b/>
              </w:rPr>
              <w:t xml:space="preserve">What is the maximum bitrate you can expect from twisted pair? </w:t>
            </w:r>
            <w:r>
              <w:t>(Note: there are different versions.)</w:t>
            </w:r>
          </w:p>
          <w:p w14:paraId="120D997F" w14:textId="77777777" w:rsidR="00943F27" w:rsidRDefault="0094700B">
            <w:pPr>
              <w:numPr>
                <w:ilvl w:val="0"/>
                <w:numId w:val="20"/>
              </w:numPr>
              <w:spacing w:after="200"/>
              <w:rPr>
                <w:b/>
              </w:rPr>
            </w:pPr>
            <w:r>
              <w:rPr>
                <w:b/>
              </w:rPr>
              <w:t>What is the common name for the connectors on ends of twisted-pair cables?</w:t>
            </w:r>
          </w:p>
          <w:p w14:paraId="2EC64D51" w14:textId="77777777" w:rsidR="00943F27" w:rsidRDefault="0094700B">
            <w:pPr>
              <w:numPr>
                <w:ilvl w:val="0"/>
                <w:numId w:val="20"/>
              </w:numPr>
              <w:spacing w:after="200"/>
              <w:rPr>
                <w:b/>
              </w:rPr>
            </w:pPr>
            <w:r>
              <w:rPr>
                <w:b/>
              </w:rPr>
              <w:t>What advantage does optical fibre have over twisted pair?</w:t>
            </w:r>
          </w:p>
          <w:p w14:paraId="0890EE67" w14:textId="77777777" w:rsidR="00943F27" w:rsidRDefault="0094700B">
            <w:pPr>
              <w:numPr>
                <w:ilvl w:val="0"/>
                <w:numId w:val="20"/>
              </w:numPr>
              <w:spacing w:after="200"/>
              <w:rPr>
                <w:b/>
              </w:rPr>
            </w:pPr>
            <w:r>
              <w:rPr>
                <w:b/>
              </w:rPr>
              <w:t>What is the Australian connection with Wi-Fi’s invention?</w:t>
            </w:r>
          </w:p>
          <w:p w14:paraId="3B168DF4" w14:textId="77777777" w:rsidR="00943F27" w:rsidRDefault="0094700B">
            <w:pPr>
              <w:numPr>
                <w:ilvl w:val="0"/>
                <w:numId w:val="20"/>
              </w:numPr>
              <w:rPr>
                <w:b/>
              </w:rPr>
            </w:pPr>
            <w:r>
              <w:rPr>
                <w:b/>
              </w:rPr>
              <w:t xml:space="preserve">What is the maximum range and bitrate of Wi-Fi </w:t>
            </w:r>
            <w:r>
              <w:t>(Note: there are different versions.)</w:t>
            </w:r>
          </w:p>
        </w:tc>
      </w:tr>
    </w:tbl>
    <w:p w14:paraId="112645A4" w14:textId="77777777" w:rsidR="00943F27" w:rsidRDefault="00943F27">
      <w:pPr>
        <w:rPr>
          <w:sz w:val="12"/>
          <w:szCs w:val="12"/>
        </w:rPr>
      </w:pPr>
    </w:p>
    <w:p w14:paraId="044A628C" w14:textId="77777777" w:rsidR="00943F27" w:rsidRDefault="00943F27"/>
    <w:p w14:paraId="34B350A7" w14:textId="77777777" w:rsidR="00943F27" w:rsidRDefault="0094700B">
      <w:r>
        <w:br w:type="page"/>
      </w:r>
    </w:p>
    <w:p w14:paraId="5E29EE8F" w14:textId="77777777" w:rsidR="00943F27" w:rsidRDefault="0094700B">
      <w:pPr>
        <w:pStyle w:val="Heading1"/>
        <w:pBdr>
          <w:bottom w:val="single" w:sz="8" w:space="2" w:color="000000"/>
        </w:pBdr>
        <w:spacing w:before="0"/>
      </w:pPr>
      <w:bookmarkStart w:id="56" w:name="_6954ihhqjnko" w:colFirst="0" w:colLast="0"/>
      <w:bookmarkEnd w:id="56"/>
      <w:r>
        <w:lastRenderedPageBreak/>
        <w:t>Review questions</w:t>
      </w:r>
    </w:p>
    <w:p w14:paraId="09B1C044" w14:textId="77777777" w:rsidR="00943F27" w:rsidRDefault="0094700B">
      <w:pPr>
        <w:pStyle w:val="Heading3"/>
      </w:pPr>
      <w:bookmarkStart w:id="57" w:name="_5fr2mutp8u3x" w:colFirst="0" w:colLast="0"/>
      <w:bookmarkEnd w:id="57"/>
      <w:r>
        <w:t>Lesson 1</w:t>
      </w:r>
    </w:p>
    <w:p w14:paraId="03299BCA" w14:textId="77777777" w:rsidR="00943F27" w:rsidRDefault="0094700B">
      <w:pPr>
        <w:numPr>
          <w:ilvl w:val="0"/>
          <w:numId w:val="13"/>
        </w:numPr>
        <w:spacing w:after="200"/>
      </w:pPr>
      <w:r>
        <w:t>What are the four main reasons for networking computers?</w:t>
      </w:r>
    </w:p>
    <w:p w14:paraId="6E4A58DD" w14:textId="77777777" w:rsidR="00943F27" w:rsidRDefault="0094700B">
      <w:pPr>
        <w:numPr>
          <w:ilvl w:val="0"/>
          <w:numId w:val="13"/>
        </w:numPr>
        <w:spacing w:after="200"/>
      </w:pPr>
      <w:r>
        <w:t>What was Morse Code originally developed for?</w:t>
      </w:r>
    </w:p>
    <w:p w14:paraId="3540173D" w14:textId="77777777" w:rsidR="00943F27" w:rsidRDefault="0094700B">
      <w:pPr>
        <w:numPr>
          <w:ilvl w:val="0"/>
          <w:numId w:val="13"/>
        </w:numPr>
        <w:spacing w:after="200"/>
      </w:pPr>
      <w:r>
        <w:t>Convert the following message into Morse Code:</w:t>
      </w:r>
    </w:p>
    <w:p w14:paraId="76C860CA" w14:textId="77777777" w:rsidR="00943F27" w:rsidRDefault="0094700B">
      <w:pPr>
        <w:spacing w:after="200"/>
        <w:ind w:left="720"/>
        <w:rPr>
          <w:b/>
        </w:rPr>
      </w:pPr>
      <w:r>
        <w:rPr>
          <w:b/>
        </w:rPr>
        <w:t>It is not down on any map; true places never are. (Herman Melville)</w:t>
      </w:r>
    </w:p>
    <w:p w14:paraId="0036193A" w14:textId="77777777" w:rsidR="00943F27" w:rsidRDefault="0094700B">
      <w:pPr>
        <w:numPr>
          <w:ilvl w:val="0"/>
          <w:numId w:val="1"/>
        </w:numPr>
        <w:contextualSpacing/>
      </w:pPr>
      <w:r>
        <w:t>Convert the following message into English:</w:t>
      </w:r>
    </w:p>
    <w:p w14:paraId="367272A7" w14:textId="77777777" w:rsidR="00943F27" w:rsidRDefault="0094700B">
      <w:pPr>
        <w:spacing w:after="200"/>
        <w:ind w:left="702"/>
        <w:rPr>
          <w:sz w:val="36"/>
          <w:szCs w:val="36"/>
        </w:rPr>
      </w:pPr>
      <w:r>
        <w:rPr>
          <w:sz w:val="36"/>
          <w:szCs w:val="36"/>
        </w:rPr>
        <w:tab/>
        <w:t xml:space="preserve">.  .-..  .  -.-.  -  .-.  ..  -.-.  /  -.-.  ---  --  --  ..-  -.  ..  -.-.  .-  -  ..  ---  -.  /  .--  ..  .-..  .-..  /  -.  .  ...-  .  .-.  /  -...  .  /  .-  /  ...  ..-  -...  ...  -  ..  -  ..-  -  .  /  ..-.  ---  .-.  /  -  ....  .  /  ..-.  .-  -.-.  .  /  ---  ..-.  /  ...  ---  --  .  ---  -.  .  /  .--  ....  ---  /  .--  ..  -  ....  /  -  ....  .  ..  .-.  /  ...  ---  ..-  .-..  /  .  -.  -.-.  ---  ..-  .-.  .-  --.  .  ...  /  .-  -.  ---  -  ....  .  .-.  /  .--.  .  .-.  ...  ---  -.  /  -  ---  /  -...  .  /  -...  .-.  .-  ...-  .  /  .-  -.  -..  /  -  .-.  ..-  .  /  </w:t>
      </w:r>
    </w:p>
    <w:p w14:paraId="5FA54D6E" w14:textId="77777777" w:rsidR="00943F27" w:rsidRDefault="0094700B">
      <w:pPr>
        <w:ind w:left="702"/>
        <w:jc w:val="right"/>
        <w:rPr>
          <w:sz w:val="36"/>
          <w:szCs w:val="36"/>
        </w:rPr>
      </w:pPr>
      <w:r>
        <w:rPr>
          <w:sz w:val="36"/>
          <w:szCs w:val="36"/>
        </w:rPr>
        <w:t>-.-.  ....  .-  .-.  .-..  .  ...  /  -..  ..  -.-.  -.-  .  -.  ...</w:t>
      </w:r>
    </w:p>
    <w:p w14:paraId="6398583D" w14:textId="77777777" w:rsidR="00943F27" w:rsidRDefault="0094700B">
      <w:pPr>
        <w:pStyle w:val="Heading3"/>
      </w:pPr>
      <w:bookmarkStart w:id="58" w:name="_rh580tgocwh7" w:colFirst="0" w:colLast="0"/>
      <w:bookmarkEnd w:id="58"/>
      <w:r>
        <w:t>Lesson 2</w:t>
      </w:r>
    </w:p>
    <w:p w14:paraId="667E0FD9" w14:textId="77777777" w:rsidR="00943F27" w:rsidRDefault="0094700B">
      <w:pPr>
        <w:numPr>
          <w:ilvl w:val="0"/>
          <w:numId w:val="10"/>
        </w:numPr>
        <w:spacing w:after="200"/>
      </w:pPr>
      <w:r>
        <w:t>Digital devices both store and send data in b__________, which is a system of 1s and 0s called b______. Eight b______ together make one b______.</w:t>
      </w:r>
    </w:p>
    <w:p w14:paraId="0D32E30F" w14:textId="77777777" w:rsidR="00943F27" w:rsidRDefault="0094700B">
      <w:pPr>
        <w:numPr>
          <w:ilvl w:val="0"/>
          <w:numId w:val="10"/>
        </w:numPr>
        <w:spacing w:after="200"/>
      </w:pPr>
      <w:r>
        <w:t>What is the name for an established set of rules allowing networked devices to talk together?</w:t>
      </w:r>
    </w:p>
    <w:p w14:paraId="743D6726" w14:textId="77777777" w:rsidR="00943F27" w:rsidRDefault="0094700B">
      <w:pPr>
        <w:numPr>
          <w:ilvl w:val="0"/>
          <w:numId w:val="10"/>
        </w:numPr>
        <w:spacing w:after="200"/>
      </w:pPr>
      <w:r>
        <w:t>True or false: A measure of the speed or bandwidth of a connection, bitrate is measured in Bytes per second (Bps)?</w:t>
      </w:r>
    </w:p>
    <w:p w14:paraId="72AB1F8D" w14:textId="77777777" w:rsidR="00943F27" w:rsidRDefault="0094700B">
      <w:pPr>
        <w:numPr>
          <w:ilvl w:val="0"/>
          <w:numId w:val="15"/>
        </w:numPr>
        <w:spacing w:after="200"/>
      </w:pPr>
      <w:r>
        <w:t>What does LAN stand for?</w:t>
      </w:r>
    </w:p>
    <w:p w14:paraId="29E66314" w14:textId="77777777" w:rsidR="00943F27" w:rsidRDefault="0094700B">
      <w:pPr>
        <w:numPr>
          <w:ilvl w:val="0"/>
          <w:numId w:val="15"/>
        </w:numPr>
        <w:spacing w:after="200"/>
      </w:pPr>
      <w:r>
        <w:t>What is the name for a computer that provides file storage for multiple users to share?</w:t>
      </w:r>
    </w:p>
    <w:p w14:paraId="0673BDAD" w14:textId="77777777" w:rsidR="00943F27" w:rsidRDefault="0094700B">
      <w:pPr>
        <w:numPr>
          <w:ilvl w:val="0"/>
          <w:numId w:val="15"/>
        </w:numPr>
        <w:spacing w:after="200"/>
      </w:pPr>
      <w:r>
        <w:t>Explain the problem of signal collisions in networks.</w:t>
      </w:r>
    </w:p>
    <w:p w14:paraId="21404D4C" w14:textId="77777777" w:rsidR="00943F27" w:rsidRDefault="0094700B">
      <w:pPr>
        <w:numPr>
          <w:ilvl w:val="0"/>
          <w:numId w:val="15"/>
        </w:numPr>
        <w:spacing w:after="200"/>
      </w:pPr>
      <w:r>
        <w:t>Explain how the problem of collisions was addressed within by CSMA/CD.</w:t>
      </w:r>
    </w:p>
    <w:p w14:paraId="3AE21FF8" w14:textId="77777777" w:rsidR="00943F27" w:rsidRDefault="0094700B">
      <w:pPr>
        <w:numPr>
          <w:ilvl w:val="0"/>
          <w:numId w:val="15"/>
        </w:numPr>
        <w:spacing w:after="200"/>
      </w:pPr>
      <w:r>
        <w:t>Which network protocol is CSMA/CD a part of?</w:t>
      </w:r>
    </w:p>
    <w:p w14:paraId="0FF15240" w14:textId="77777777" w:rsidR="00943F27" w:rsidRDefault="0094700B">
      <w:pPr>
        <w:numPr>
          <w:ilvl w:val="0"/>
          <w:numId w:val="15"/>
        </w:numPr>
        <w:spacing w:after="200"/>
      </w:pPr>
      <w:r>
        <w:t>List one advantage and one disadvantage of hubs in networks.</w:t>
      </w:r>
    </w:p>
    <w:p w14:paraId="37ED1CF8" w14:textId="77777777" w:rsidR="00943F27" w:rsidRDefault="0094700B">
      <w:pPr>
        <w:pStyle w:val="Heading3"/>
      </w:pPr>
      <w:bookmarkStart w:id="59" w:name="_20xyzchs896b" w:colFirst="0" w:colLast="0"/>
      <w:bookmarkEnd w:id="59"/>
      <w:r>
        <w:t>Lesson 3</w:t>
      </w:r>
    </w:p>
    <w:p w14:paraId="1E7D2705" w14:textId="77777777" w:rsidR="00943F27" w:rsidRDefault="0094700B">
      <w:pPr>
        <w:numPr>
          <w:ilvl w:val="0"/>
          <w:numId w:val="9"/>
        </w:numPr>
        <w:spacing w:after="200"/>
      </w:pPr>
      <w:r>
        <w:t>What is the name of the protocol responsible for addressing data packets so that they arrive at their destination across the world?</w:t>
      </w:r>
    </w:p>
    <w:p w14:paraId="424EA4E3" w14:textId="77777777" w:rsidR="00943F27" w:rsidRDefault="0094700B">
      <w:pPr>
        <w:numPr>
          <w:ilvl w:val="0"/>
          <w:numId w:val="9"/>
        </w:numPr>
        <w:spacing w:after="200"/>
      </w:pPr>
      <w:r>
        <w:lastRenderedPageBreak/>
        <w:t>How do routers solve the problem of signal collisions where hubs do not?</w:t>
      </w:r>
    </w:p>
    <w:p w14:paraId="5E186989" w14:textId="77777777" w:rsidR="00943F27" w:rsidRDefault="0094700B">
      <w:pPr>
        <w:numPr>
          <w:ilvl w:val="0"/>
          <w:numId w:val="9"/>
        </w:numPr>
        <w:spacing w:after="200"/>
      </w:pPr>
      <w:r>
        <w:t>How do routers know which route to send packets to reach their destination?</w:t>
      </w:r>
    </w:p>
    <w:p w14:paraId="69959B23" w14:textId="77777777" w:rsidR="00943F27" w:rsidRDefault="0094700B">
      <w:pPr>
        <w:numPr>
          <w:ilvl w:val="0"/>
          <w:numId w:val="9"/>
        </w:numPr>
        <w:spacing w:after="200"/>
      </w:pPr>
      <w:r>
        <w:t>How are real IP addresses different from the simple numbers used in our simulation?</w:t>
      </w:r>
    </w:p>
    <w:p w14:paraId="2B6D7CE9" w14:textId="77777777" w:rsidR="00943F27" w:rsidRDefault="0094700B">
      <w:pPr>
        <w:numPr>
          <w:ilvl w:val="0"/>
          <w:numId w:val="9"/>
        </w:numPr>
        <w:spacing w:after="200"/>
      </w:pPr>
      <w:r>
        <w:t>What translates names like google.com into actual IP addresses?</w:t>
      </w:r>
    </w:p>
    <w:p w14:paraId="225DBF67" w14:textId="77777777" w:rsidR="00943F27" w:rsidRDefault="0094700B">
      <w:pPr>
        <w:pStyle w:val="Heading3"/>
      </w:pPr>
      <w:bookmarkStart w:id="60" w:name="_laqonxfg6hjz" w:colFirst="0" w:colLast="0"/>
      <w:bookmarkEnd w:id="60"/>
      <w:r>
        <w:t>Lesson 4</w:t>
      </w:r>
    </w:p>
    <w:p w14:paraId="01849436" w14:textId="77777777" w:rsidR="00943F27" w:rsidRDefault="0094700B">
      <w:pPr>
        <w:numPr>
          <w:ilvl w:val="0"/>
          <w:numId w:val="11"/>
        </w:numPr>
        <w:spacing w:after="200"/>
      </w:pPr>
      <w:r>
        <w:t>List two benefits of Transport Control Protocol (TCP).</w:t>
      </w:r>
    </w:p>
    <w:p w14:paraId="56367B29" w14:textId="77777777" w:rsidR="00943F27" w:rsidRDefault="0094700B">
      <w:pPr>
        <w:numPr>
          <w:ilvl w:val="0"/>
          <w:numId w:val="11"/>
        </w:numPr>
        <w:spacing w:after="200"/>
      </w:pPr>
      <w:r>
        <w:t>What is packet sniffing?</w:t>
      </w:r>
    </w:p>
    <w:p w14:paraId="031FBFCC" w14:textId="77777777" w:rsidR="00943F27" w:rsidRDefault="0094700B">
      <w:pPr>
        <w:numPr>
          <w:ilvl w:val="0"/>
          <w:numId w:val="11"/>
        </w:numPr>
        <w:spacing w:after="200"/>
      </w:pPr>
      <w:r>
        <w:t>Encryption is one of three ways discussed for securing data on a network. What are the other two?</w:t>
      </w:r>
    </w:p>
    <w:p w14:paraId="740DA343" w14:textId="77777777" w:rsidR="00943F27" w:rsidRDefault="0094700B">
      <w:pPr>
        <w:numPr>
          <w:ilvl w:val="0"/>
          <w:numId w:val="11"/>
        </w:numPr>
        <w:spacing w:after="200"/>
      </w:pPr>
      <w:r>
        <w:t>Why isn’t optical fibre subject to electrical interference?</w:t>
      </w:r>
    </w:p>
    <w:p w14:paraId="4A3D3D59" w14:textId="77777777" w:rsidR="00943F27" w:rsidRDefault="0094700B">
      <w:pPr>
        <w:numPr>
          <w:ilvl w:val="0"/>
          <w:numId w:val="11"/>
        </w:numPr>
        <w:spacing w:after="200"/>
      </w:pPr>
      <w:r>
        <w:t>Why don’t mobile phones only use Wi-Fi for data?</w:t>
      </w:r>
    </w:p>
    <w:p w14:paraId="2A67616A" w14:textId="77777777" w:rsidR="00943F27" w:rsidRDefault="0094700B">
      <w:pPr>
        <w:numPr>
          <w:ilvl w:val="0"/>
          <w:numId w:val="11"/>
        </w:numPr>
        <w:spacing w:after="200"/>
      </w:pPr>
      <w:r>
        <w:t>The packets below have arrived at your device, which has address 06 in our simulation.</w:t>
      </w:r>
    </w:p>
    <w:p w14:paraId="5B10F06E" w14:textId="77777777" w:rsidR="00943F27" w:rsidRDefault="0094700B">
      <w:pPr>
        <w:numPr>
          <w:ilvl w:val="1"/>
          <w:numId w:val="11"/>
        </w:numPr>
        <w:spacing w:after="200"/>
      </w:pPr>
      <w:r>
        <w:t>First, decode the packets from Morse Code.</w:t>
      </w:r>
    </w:p>
    <w:p w14:paraId="33E48C65" w14:textId="77777777" w:rsidR="00943F27" w:rsidRDefault="0094700B">
      <w:pPr>
        <w:numPr>
          <w:ilvl w:val="1"/>
          <w:numId w:val="11"/>
        </w:numPr>
        <w:spacing w:after="200"/>
      </w:pPr>
      <w:r>
        <w:t>Then, use the sequence numbers to put the message in the correct order.</w:t>
      </w:r>
    </w:p>
    <w:tbl>
      <w:tblPr>
        <w:tblStyle w:val="afff7"/>
        <w:tblW w:w="9165" w:type="dxa"/>
        <w:tblInd w:w="775" w:type="dxa"/>
        <w:tblBorders>
          <w:top w:val="single" w:sz="8" w:space="0" w:color="980000"/>
          <w:left w:val="single" w:sz="8" w:space="0" w:color="980000"/>
          <w:bottom w:val="single" w:sz="8" w:space="0" w:color="980000"/>
          <w:right w:val="single" w:sz="8" w:space="0" w:color="980000"/>
          <w:insideH w:val="single" w:sz="8" w:space="0" w:color="980000"/>
          <w:insideV w:val="single" w:sz="8" w:space="0" w:color="980000"/>
        </w:tblBorders>
        <w:tblLayout w:type="fixed"/>
        <w:tblLook w:val="0600" w:firstRow="0" w:lastRow="0" w:firstColumn="0" w:lastColumn="0" w:noHBand="1" w:noVBand="1"/>
      </w:tblPr>
      <w:tblGrid>
        <w:gridCol w:w="5145"/>
        <w:gridCol w:w="150"/>
        <w:gridCol w:w="3870"/>
      </w:tblGrid>
      <w:tr w:rsidR="00943F27" w14:paraId="0F250E89" w14:textId="77777777">
        <w:tc>
          <w:tcPr>
            <w:tcW w:w="5145" w:type="dxa"/>
            <w:shd w:val="clear" w:color="auto" w:fill="auto"/>
            <w:tcMar>
              <w:top w:w="28" w:type="dxa"/>
              <w:left w:w="28" w:type="dxa"/>
              <w:bottom w:w="28" w:type="dxa"/>
              <w:right w:w="28" w:type="dxa"/>
            </w:tcMar>
          </w:tcPr>
          <w:p w14:paraId="61EACFC3" w14:textId="77777777" w:rsidR="00943F27" w:rsidRDefault="0094700B">
            <w:pPr>
              <w:tabs>
                <w:tab w:val="left" w:pos="1062"/>
              </w:tabs>
              <w:spacing w:line="240" w:lineRule="auto"/>
              <w:ind w:left="2142" w:hanging="2070"/>
              <w:rPr>
                <w:sz w:val="30"/>
                <w:szCs w:val="30"/>
              </w:rPr>
            </w:pPr>
            <w:r>
              <w:rPr>
                <w:sz w:val="30"/>
                <w:szCs w:val="30"/>
              </w:rPr>
              <w:t>-----  -....  -----  ..---  .--.  .-  -.  -..  .-</w:t>
            </w:r>
          </w:p>
        </w:tc>
        <w:tc>
          <w:tcPr>
            <w:tcW w:w="150" w:type="dxa"/>
            <w:tcBorders>
              <w:top w:val="nil"/>
              <w:bottom w:val="nil"/>
            </w:tcBorders>
            <w:shd w:val="clear" w:color="auto" w:fill="auto"/>
            <w:tcMar>
              <w:top w:w="28" w:type="dxa"/>
              <w:left w:w="28" w:type="dxa"/>
              <w:bottom w:w="28" w:type="dxa"/>
              <w:right w:w="28" w:type="dxa"/>
            </w:tcMar>
          </w:tcPr>
          <w:p w14:paraId="08315A37" w14:textId="77777777" w:rsidR="00943F27" w:rsidRDefault="00943F27">
            <w:pPr>
              <w:tabs>
                <w:tab w:val="left" w:pos="1062"/>
              </w:tabs>
              <w:spacing w:line="240" w:lineRule="auto"/>
              <w:ind w:left="2142" w:hanging="2085"/>
              <w:rPr>
                <w:sz w:val="30"/>
                <w:szCs w:val="30"/>
              </w:rPr>
            </w:pPr>
          </w:p>
        </w:tc>
        <w:tc>
          <w:tcPr>
            <w:tcW w:w="3870" w:type="dxa"/>
            <w:shd w:val="clear" w:color="auto" w:fill="auto"/>
            <w:tcMar>
              <w:top w:w="28" w:type="dxa"/>
              <w:left w:w="28" w:type="dxa"/>
              <w:bottom w:w="28" w:type="dxa"/>
              <w:right w:w="28" w:type="dxa"/>
            </w:tcMar>
          </w:tcPr>
          <w:p w14:paraId="685E9272" w14:textId="77777777" w:rsidR="00943F27" w:rsidRDefault="0094700B">
            <w:pPr>
              <w:tabs>
                <w:tab w:val="left" w:pos="1062"/>
              </w:tabs>
              <w:spacing w:line="240" w:lineRule="auto"/>
              <w:ind w:left="2142" w:hanging="2054"/>
              <w:rPr>
                <w:sz w:val="30"/>
                <w:szCs w:val="30"/>
              </w:rPr>
            </w:pPr>
            <w:r>
              <w:rPr>
                <w:sz w:val="30"/>
                <w:szCs w:val="30"/>
              </w:rPr>
              <w:t>-----  -....  -----  .----  -  ....  .</w:t>
            </w:r>
          </w:p>
        </w:tc>
      </w:tr>
      <w:tr w:rsidR="00943F27" w14:paraId="18DBE090" w14:textId="77777777">
        <w:tc>
          <w:tcPr>
            <w:tcW w:w="5145" w:type="dxa"/>
            <w:tcBorders>
              <w:left w:val="nil"/>
              <w:right w:val="nil"/>
            </w:tcBorders>
            <w:shd w:val="clear" w:color="auto" w:fill="auto"/>
            <w:tcMar>
              <w:top w:w="0" w:type="dxa"/>
              <w:left w:w="0" w:type="dxa"/>
              <w:bottom w:w="0" w:type="dxa"/>
              <w:right w:w="0" w:type="dxa"/>
            </w:tcMar>
          </w:tcPr>
          <w:p w14:paraId="1BAB5F8F" w14:textId="77777777" w:rsidR="00943F27" w:rsidRDefault="00943F27">
            <w:pPr>
              <w:tabs>
                <w:tab w:val="left" w:pos="1062"/>
              </w:tabs>
              <w:spacing w:line="240" w:lineRule="auto"/>
              <w:ind w:left="2142" w:hanging="2085"/>
              <w:rPr>
                <w:sz w:val="30"/>
                <w:szCs w:val="30"/>
              </w:rPr>
            </w:pPr>
          </w:p>
        </w:tc>
        <w:tc>
          <w:tcPr>
            <w:tcW w:w="150" w:type="dxa"/>
            <w:tcBorders>
              <w:top w:val="nil"/>
              <w:left w:val="nil"/>
              <w:bottom w:val="nil"/>
              <w:right w:val="nil"/>
            </w:tcBorders>
            <w:shd w:val="clear" w:color="auto" w:fill="auto"/>
            <w:tcMar>
              <w:top w:w="0" w:type="dxa"/>
              <w:left w:w="0" w:type="dxa"/>
              <w:bottom w:w="0" w:type="dxa"/>
              <w:right w:w="0" w:type="dxa"/>
            </w:tcMar>
          </w:tcPr>
          <w:p w14:paraId="187DB6DC" w14:textId="77777777" w:rsidR="00943F27" w:rsidRDefault="00943F27">
            <w:pPr>
              <w:tabs>
                <w:tab w:val="left" w:pos="1062"/>
              </w:tabs>
              <w:spacing w:line="240" w:lineRule="auto"/>
              <w:ind w:left="2142" w:hanging="2085"/>
              <w:rPr>
                <w:sz w:val="30"/>
                <w:szCs w:val="30"/>
              </w:rPr>
            </w:pPr>
          </w:p>
        </w:tc>
        <w:tc>
          <w:tcPr>
            <w:tcW w:w="3870" w:type="dxa"/>
            <w:tcBorders>
              <w:left w:val="nil"/>
              <w:right w:val="nil"/>
            </w:tcBorders>
            <w:shd w:val="clear" w:color="auto" w:fill="auto"/>
            <w:tcMar>
              <w:top w:w="0" w:type="dxa"/>
              <w:left w:w="0" w:type="dxa"/>
              <w:bottom w:w="0" w:type="dxa"/>
              <w:right w:w="0" w:type="dxa"/>
            </w:tcMar>
          </w:tcPr>
          <w:p w14:paraId="29DCDB75" w14:textId="77777777" w:rsidR="00943F27" w:rsidRDefault="00943F27">
            <w:pPr>
              <w:tabs>
                <w:tab w:val="left" w:pos="1062"/>
              </w:tabs>
              <w:spacing w:line="240" w:lineRule="auto"/>
              <w:ind w:left="2142" w:hanging="2085"/>
              <w:rPr>
                <w:sz w:val="30"/>
                <w:szCs w:val="30"/>
              </w:rPr>
            </w:pPr>
          </w:p>
        </w:tc>
      </w:tr>
      <w:tr w:rsidR="00943F27" w14:paraId="34424CE3" w14:textId="77777777">
        <w:trPr>
          <w:trHeight w:val="140"/>
        </w:trPr>
        <w:tc>
          <w:tcPr>
            <w:tcW w:w="5145" w:type="dxa"/>
            <w:shd w:val="clear" w:color="auto" w:fill="auto"/>
            <w:tcMar>
              <w:top w:w="28" w:type="dxa"/>
              <w:left w:w="28" w:type="dxa"/>
              <w:bottom w:w="28" w:type="dxa"/>
              <w:right w:w="28" w:type="dxa"/>
            </w:tcMar>
          </w:tcPr>
          <w:p w14:paraId="4642AB9C" w14:textId="77777777" w:rsidR="00943F27" w:rsidRDefault="0094700B">
            <w:pPr>
              <w:tabs>
                <w:tab w:val="left" w:pos="1062"/>
              </w:tabs>
              <w:spacing w:line="240" w:lineRule="auto"/>
              <w:ind w:left="2142" w:hanging="2070"/>
              <w:rPr>
                <w:sz w:val="30"/>
                <w:szCs w:val="30"/>
              </w:rPr>
            </w:pPr>
            <w:r>
              <w:rPr>
                <w:sz w:val="30"/>
                <w:szCs w:val="30"/>
              </w:rPr>
              <w:t>-----  -....  -----  ....-  …  ....  ---  ---  -  ...</w:t>
            </w:r>
          </w:p>
        </w:tc>
        <w:tc>
          <w:tcPr>
            <w:tcW w:w="150" w:type="dxa"/>
            <w:tcBorders>
              <w:top w:val="nil"/>
              <w:bottom w:val="nil"/>
            </w:tcBorders>
            <w:shd w:val="clear" w:color="auto" w:fill="auto"/>
            <w:tcMar>
              <w:top w:w="28" w:type="dxa"/>
              <w:left w:w="28" w:type="dxa"/>
              <w:bottom w:w="28" w:type="dxa"/>
              <w:right w:w="28" w:type="dxa"/>
            </w:tcMar>
          </w:tcPr>
          <w:p w14:paraId="06BE5B76" w14:textId="77777777" w:rsidR="00943F27" w:rsidRDefault="00943F27">
            <w:pPr>
              <w:tabs>
                <w:tab w:val="left" w:pos="1062"/>
              </w:tabs>
              <w:spacing w:line="240" w:lineRule="auto"/>
              <w:ind w:left="2142" w:hanging="2085"/>
              <w:rPr>
                <w:sz w:val="30"/>
                <w:szCs w:val="30"/>
              </w:rPr>
            </w:pPr>
          </w:p>
        </w:tc>
        <w:tc>
          <w:tcPr>
            <w:tcW w:w="3870" w:type="dxa"/>
            <w:shd w:val="clear" w:color="auto" w:fill="auto"/>
            <w:tcMar>
              <w:top w:w="28" w:type="dxa"/>
              <w:left w:w="28" w:type="dxa"/>
              <w:bottom w:w="28" w:type="dxa"/>
              <w:right w:w="28" w:type="dxa"/>
            </w:tcMar>
          </w:tcPr>
          <w:p w14:paraId="4FC784E6" w14:textId="77777777" w:rsidR="00943F27" w:rsidRDefault="0094700B">
            <w:pPr>
              <w:tabs>
                <w:tab w:val="left" w:pos="1062"/>
              </w:tabs>
              <w:spacing w:line="240" w:lineRule="auto"/>
              <w:ind w:left="2142" w:hanging="2054"/>
              <w:rPr>
                <w:sz w:val="30"/>
                <w:szCs w:val="30"/>
              </w:rPr>
            </w:pPr>
            <w:r>
              <w:rPr>
                <w:sz w:val="30"/>
                <w:szCs w:val="30"/>
              </w:rPr>
              <w:t>-----  -....  -----  ...--  .  .-  -  ...</w:t>
            </w:r>
          </w:p>
        </w:tc>
      </w:tr>
      <w:tr w:rsidR="00943F27" w14:paraId="625199EC" w14:textId="77777777">
        <w:trPr>
          <w:trHeight w:val="140"/>
        </w:trPr>
        <w:tc>
          <w:tcPr>
            <w:tcW w:w="5145" w:type="dxa"/>
            <w:tcBorders>
              <w:left w:val="nil"/>
              <w:right w:val="nil"/>
            </w:tcBorders>
            <w:shd w:val="clear" w:color="auto" w:fill="auto"/>
            <w:tcMar>
              <w:top w:w="0" w:type="dxa"/>
              <w:left w:w="0" w:type="dxa"/>
              <w:bottom w:w="0" w:type="dxa"/>
              <w:right w:w="0" w:type="dxa"/>
            </w:tcMar>
          </w:tcPr>
          <w:p w14:paraId="6E8C786E" w14:textId="77777777" w:rsidR="00943F27" w:rsidRDefault="00943F27">
            <w:pPr>
              <w:tabs>
                <w:tab w:val="left" w:pos="1062"/>
              </w:tabs>
              <w:spacing w:line="240" w:lineRule="auto"/>
              <w:ind w:left="2142" w:hanging="2085"/>
              <w:rPr>
                <w:sz w:val="30"/>
                <w:szCs w:val="30"/>
              </w:rPr>
            </w:pPr>
          </w:p>
        </w:tc>
        <w:tc>
          <w:tcPr>
            <w:tcW w:w="150" w:type="dxa"/>
            <w:tcBorders>
              <w:top w:val="nil"/>
              <w:left w:val="nil"/>
              <w:bottom w:val="nil"/>
              <w:right w:val="nil"/>
            </w:tcBorders>
            <w:shd w:val="clear" w:color="auto" w:fill="auto"/>
            <w:tcMar>
              <w:top w:w="0" w:type="dxa"/>
              <w:left w:w="0" w:type="dxa"/>
              <w:bottom w:w="0" w:type="dxa"/>
              <w:right w:w="0" w:type="dxa"/>
            </w:tcMar>
          </w:tcPr>
          <w:p w14:paraId="1DF4F73E" w14:textId="77777777" w:rsidR="00943F27" w:rsidRDefault="00943F27">
            <w:pPr>
              <w:tabs>
                <w:tab w:val="left" w:pos="1062"/>
              </w:tabs>
              <w:spacing w:line="240" w:lineRule="auto"/>
              <w:ind w:left="2142" w:hanging="2085"/>
              <w:rPr>
                <w:sz w:val="30"/>
                <w:szCs w:val="30"/>
              </w:rPr>
            </w:pPr>
          </w:p>
        </w:tc>
        <w:tc>
          <w:tcPr>
            <w:tcW w:w="3870" w:type="dxa"/>
            <w:tcBorders>
              <w:left w:val="nil"/>
              <w:right w:val="nil"/>
            </w:tcBorders>
            <w:shd w:val="clear" w:color="auto" w:fill="auto"/>
            <w:tcMar>
              <w:top w:w="0" w:type="dxa"/>
              <w:left w:w="0" w:type="dxa"/>
              <w:bottom w:w="0" w:type="dxa"/>
              <w:right w:w="0" w:type="dxa"/>
            </w:tcMar>
          </w:tcPr>
          <w:p w14:paraId="59BDD2EC" w14:textId="77777777" w:rsidR="00943F27" w:rsidRDefault="00943F27">
            <w:pPr>
              <w:tabs>
                <w:tab w:val="left" w:pos="1062"/>
              </w:tabs>
              <w:spacing w:line="240" w:lineRule="auto"/>
              <w:ind w:left="2142" w:hanging="2085"/>
              <w:rPr>
                <w:sz w:val="30"/>
                <w:szCs w:val="30"/>
              </w:rPr>
            </w:pPr>
          </w:p>
        </w:tc>
      </w:tr>
      <w:tr w:rsidR="00943F27" w14:paraId="5E18675F" w14:textId="77777777">
        <w:trPr>
          <w:trHeight w:val="140"/>
        </w:trPr>
        <w:tc>
          <w:tcPr>
            <w:tcW w:w="5145" w:type="dxa"/>
            <w:shd w:val="clear" w:color="auto" w:fill="auto"/>
            <w:tcMar>
              <w:top w:w="28" w:type="dxa"/>
              <w:left w:w="28" w:type="dxa"/>
              <w:bottom w:w="28" w:type="dxa"/>
              <w:right w:w="28" w:type="dxa"/>
            </w:tcMar>
          </w:tcPr>
          <w:p w14:paraId="6F8AEC0A" w14:textId="77777777" w:rsidR="00943F27" w:rsidRDefault="0094700B">
            <w:pPr>
              <w:tabs>
                <w:tab w:val="left" w:pos="1062"/>
              </w:tabs>
              <w:spacing w:line="240" w:lineRule="auto"/>
              <w:ind w:left="2142" w:hanging="2070"/>
              <w:rPr>
                <w:sz w:val="30"/>
                <w:szCs w:val="30"/>
              </w:rPr>
            </w:pPr>
            <w:r>
              <w:rPr>
                <w:sz w:val="30"/>
                <w:szCs w:val="30"/>
              </w:rPr>
              <w:t>-----  -....  -----  -....  .-..  .  .-  ...-  .  ...</w:t>
            </w:r>
          </w:p>
        </w:tc>
        <w:tc>
          <w:tcPr>
            <w:tcW w:w="150" w:type="dxa"/>
            <w:tcBorders>
              <w:top w:val="nil"/>
              <w:bottom w:val="nil"/>
            </w:tcBorders>
            <w:shd w:val="clear" w:color="auto" w:fill="auto"/>
            <w:tcMar>
              <w:top w:w="28" w:type="dxa"/>
              <w:left w:w="28" w:type="dxa"/>
              <w:bottom w:w="28" w:type="dxa"/>
              <w:right w:w="28" w:type="dxa"/>
            </w:tcMar>
          </w:tcPr>
          <w:p w14:paraId="3F8E3EC2" w14:textId="77777777" w:rsidR="00943F27" w:rsidRDefault="00943F27">
            <w:pPr>
              <w:tabs>
                <w:tab w:val="left" w:pos="1062"/>
              </w:tabs>
              <w:spacing w:line="240" w:lineRule="auto"/>
              <w:ind w:left="2142" w:hanging="2085"/>
              <w:rPr>
                <w:sz w:val="30"/>
                <w:szCs w:val="30"/>
              </w:rPr>
            </w:pPr>
          </w:p>
        </w:tc>
        <w:tc>
          <w:tcPr>
            <w:tcW w:w="3870" w:type="dxa"/>
            <w:shd w:val="clear" w:color="auto" w:fill="auto"/>
            <w:tcMar>
              <w:top w:w="28" w:type="dxa"/>
              <w:left w:w="28" w:type="dxa"/>
              <w:bottom w:w="28" w:type="dxa"/>
              <w:right w:w="28" w:type="dxa"/>
            </w:tcMar>
          </w:tcPr>
          <w:p w14:paraId="4F0A6D85" w14:textId="77777777" w:rsidR="00943F27" w:rsidRDefault="0094700B">
            <w:pPr>
              <w:ind w:left="87"/>
              <w:rPr>
                <w:sz w:val="30"/>
                <w:szCs w:val="30"/>
              </w:rPr>
            </w:pPr>
            <w:r>
              <w:rPr>
                <w:sz w:val="30"/>
                <w:szCs w:val="30"/>
              </w:rPr>
              <w:t>-----  -....  -----  .....  .-  -.  -..</w:t>
            </w:r>
          </w:p>
        </w:tc>
      </w:tr>
    </w:tbl>
    <w:p w14:paraId="6942A278" w14:textId="77777777" w:rsidR="00943F27" w:rsidRDefault="00943F27"/>
    <w:sectPr w:rsidR="00943F27" w:rsidSect="0094700B">
      <w:footerReference w:type="default" r:id="rId43"/>
      <w:footerReference w:type="first" r:id="rId44"/>
      <w:pgSz w:w="11906" w:h="16838"/>
      <w:pgMar w:top="1008" w:right="1008" w:bottom="810" w:left="1008"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433070" w14:textId="77777777" w:rsidR="0094700B" w:rsidRDefault="0094700B">
      <w:pPr>
        <w:spacing w:line="240" w:lineRule="auto"/>
      </w:pPr>
      <w:r>
        <w:separator/>
      </w:r>
    </w:p>
  </w:endnote>
  <w:endnote w:type="continuationSeparator" w:id="0">
    <w:p w14:paraId="1447CE96" w14:textId="77777777" w:rsidR="0094700B" w:rsidRDefault="009470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veat">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Nova Mono">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B8A4" w14:textId="4601DE7A" w:rsidR="0094700B" w:rsidRDefault="0094700B">
    <w:pPr>
      <w:jc w:val="right"/>
    </w:pPr>
    <w:r>
      <w:fldChar w:fldCharType="begin"/>
    </w:r>
    <w:r>
      <w:instrText>PAGE</w:instrText>
    </w:r>
    <w:r>
      <w:fldChar w:fldCharType="separate"/>
    </w:r>
    <w:r w:rsidR="00327991">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75868" w14:textId="77777777" w:rsidR="0094700B" w:rsidRDefault="0094700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5FE882" w14:textId="77777777" w:rsidR="0094700B" w:rsidRDefault="0094700B">
      <w:pPr>
        <w:spacing w:line="240" w:lineRule="auto"/>
      </w:pPr>
      <w:r>
        <w:separator/>
      </w:r>
    </w:p>
  </w:footnote>
  <w:footnote w:type="continuationSeparator" w:id="0">
    <w:p w14:paraId="24FBFE21" w14:textId="77777777" w:rsidR="0094700B" w:rsidRDefault="0094700B">
      <w:pPr>
        <w:spacing w:line="240" w:lineRule="auto"/>
      </w:pPr>
      <w:r>
        <w:continuationSeparator/>
      </w:r>
    </w:p>
  </w:footnote>
  <w:footnote w:id="1">
    <w:p w14:paraId="5A498AAA" w14:textId="77777777" w:rsidR="0094700B" w:rsidRDefault="0094700B">
      <w:pPr>
        <w:spacing w:line="240" w:lineRule="auto"/>
        <w:rPr>
          <w:sz w:val="20"/>
          <w:szCs w:val="20"/>
        </w:rPr>
      </w:pPr>
      <w:r>
        <w:rPr>
          <w:vertAlign w:val="superscript"/>
        </w:rPr>
        <w:footnoteRef/>
      </w:r>
      <w:r>
        <w:rPr>
          <w:sz w:val="20"/>
          <w:szCs w:val="20"/>
        </w:rPr>
        <w:t xml:space="preserve"> Actually, it’s 2 147 483 648 bytes. (1024 Bytes = 1 kB, 1024 kB = 1 MB, 1024 MB = 1 GB.)</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C6BFA"/>
    <w:multiLevelType w:val="multilevel"/>
    <w:tmpl w:val="294A71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24403D"/>
    <w:multiLevelType w:val="multilevel"/>
    <w:tmpl w:val="56E05D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6AB4B3C"/>
    <w:multiLevelType w:val="multilevel"/>
    <w:tmpl w:val="0D8E5362"/>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CE23954"/>
    <w:multiLevelType w:val="multilevel"/>
    <w:tmpl w:val="3222CA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7A46B8"/>
    <w:multiLevelType w:val="multilevel"/>
    <w:tmpl w:val="8A7C6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214A96"/>
    <w:multiLevelType w:val="multilevel"/>
    <w:tmpl w:val="35CE96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7523CDC"/>
    <w:multiLevelType w:val="multilevel"/>
    <w:tmpl w:val="05D294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F877E57"/>
    <w:multiLevelType w:val="multilevel"/>
    <w:tmpl w:val="645ECC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64826A7"/>
    <w:multiLevelType w:val="multilevel"/>
    <w:tmpl w:val="08FCEAFA"/>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AC120EA"/>
    <w:multiLevelType w:val="multilevel"/>
    <w:tmpl w:val="CDE2D9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DD952F3"/>
    <w:multiLevelType w:val="multilevel"/>
    <w:tmpl w:val="F9745B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23457BF"/>
    <w:multiLevelType w:val="multilevel"/>
    <w:tmpl w:val="242ABB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54D248B8"/>
    <w:multiLevelType w:val="multilevel"/>
    <w:tmpl w:val="1CDEF4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7AD50C9"/>
    <w:multiLevelType w:val="multilevel"/>
    <w:tmpl w:val="CFDA7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A0A684A"/>
    <w:multiLevelType w:val="multilevel"/>
    <w:tmpl w:val="3B4667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5680517"/>
    <w:multiLevelType w:val="multilevel"/>
    <w:tmpl w:val="EA6E3A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7445869"/>
    <w:multiLevelType w:val="multilevel"/>
    <w:tmpl w:val="D9A059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AA00F7D"/>
    <w:multiLevelType w:val="multilevel"/>
    <w:tmpl w:val="C1FC6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D10278E"/>
    <w:multiLevelType w:val="multilevel"/>
    <w:tmpl w:val="57AA79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FF36540"/>
    <w:multiLevelType w:val="multilevel"/>
    <w:tmpl w:val="185AB9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3"/>
  </w:num>
  <w:num w:numId="3">
    <w:abstractNumId w:val="0"/>
  </w:num>
  <w:num w:numId="4">
    <w:abstractNumId w:val="16"/>
  </w:num>
  <w:num w:numId="5">
    <w:abstractNumId w:val="17"/>
  </w:num>
  <w:num w:numId="6">
    <w:abstractNumId w:val="13"/>
  </w:num>
  <w:num w:numId="7">
    <w:abstractNumId w:val="7"/>
  </w:num>
  <w:num w:numId="8">
    <w:abstractNumId w:val="12"/>
  </w:num>
  <w:num w:numId="9">
    <w:abstractNumId w:val="11"/>
  </w:num>
  <w:num w:numId="10">
    <w:abstractNumId w:val="9"/>
  </w:num>
  <w:num w:numId="11">
    <w:abstractNumId w:val="1"/>
  </w:num>
  <w:num w:numId="12">
    <w:abstractNumId w:val="4"/>
  </w:num>
  <w:num w:numId="13">
    <w:abstractNumId w:val="5"/>
  </w:num>
  <w:num w:numId="14">
    <w:abstractNumId w:val="18"/>
  </w:num>
  <w:num w:numId="15">
    <w:abstractNumId w:val="2"/>
  </w:num>
  <w:num w:numId="16">
    <w:abstractNumId w:val="6"/>
  </w:num>
  <w:num w:numId="17">
    <w:abstractNumId w:val="14"/>
  </w:num>
  <w:num w:numId="18">
    <w:abstractNumId w:val="15"/>
  </w:num>
  <w:num w:numId="19">
    <w:abstractNumId w:val="19"/>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F27"/>
    <w:rsid w:val="00327991"/>
    <w:rsid w:val="006806DF"/>
    <w:rsid w:val="008540A5"/>
    <w:rsid w:val="00943F27"/>
    <w:rsid w:val="009470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8B229C"/>
  <w15:docId w15:val="{957293F5-72BF-45D5-B520-67A7EDD04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806D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06D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n.wikipedia.org/wiki/Morse_code" TargetMode="External"/><Relationship Id="rId26" Type="http://schemas.openxmlformats.org/officeDocument/2006/relationships/hyperlink" Target="https://www.rapidtables.com/code/text/ascii-table.html" TargetMode="External"/><Relationship Id="rId39" Type="http://schemas.openxmlformats.org/officeDocument/2006/relationships/image" Target="media/image26.jpg"/><Relationship Id="rId21" Type="http://schemas.openxmlformats.org/officeDocument/2006/relationships/image" Target="media/image12.png"/><Relationship Id="rId34" Type="http://schemas.openxmlformats.org/officeDocument/2006/relationships/hyperlink" Target="https://en.wikipedia.org/wiki/Traceroute" TargetMode="External"/><Relationship Id="rId42" Type="http://schemas.openxmlformats.org/officeDocument/2006/relationships/image" Target="media/image2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scootle.edu.au/ec/search?accContentId=ACTDIK023" TargetMode="Externa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hyperlink" Target="https://encipher.it/" TargetMode="External"/><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hyperlink" Target="http://victoriancurriculum.vcaa.vic.edu.au/Curriculum/ContentDescription/VCDTDS035" TargetMode="External"/><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blogs.cisco.com/news/cisco-connections-counter" TargetMode="External"/><Relationship Id="rId43"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5.jp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28</Pages>
  <Words>4548</Words>
  <Characters>25924</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Richards, Martin</dc:creator>
  <cp:lastModifiedBy>Richards, Martin</cp:lastModifiedBy>
  <cp:revision>4</cp:revision>
  <dcterms:created xsi:type="dcterms:W3CDTF">2017-12-21T21:25:00Z</dcterms:created>
  <dcterms:modified xsi:type="dcterms:W3CDTF">2017-12-21T23:21:00Z</dcterms:modified>
</cp:coreProperties>
</file>